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A28" w:rsidRPr="00C43690" w:rsidRDefault="00F9751F" w:rsidP="00584066">
      <w:pPr>
        <w:spacing w:after="0" w:line="240" w:lineRule="auto"/>
        <w:jc w:val="center"/>
        <w:rPr>
          <w:rFonts w:ascii="Arial" w:hAnsi="Arial" w:cs="Arial"/>
          <w:sz w:val="28"/>
          <w:szCs w:val="28"/>
        </w:rPr>
      </w:pPr>
      <w:bookmarkStart w:id="0" w:name="_GoBack"/>
      <w:bookmarkEnd w:id="0"/>
      <w:r w:rsidRPr="00C43690">
        <w:rPr>
          <w:rFonts w:ascii="Arial" w:hAnsi="Arial" w:cs="Arial"/>
          <w:sz w:val="28"/>
          <w:szCs w:val="28"/>
        </w:rPr>
        <w:t xml:space="preserve">STRATEGI  MENANGANI </w:t>
      </w:r>
      <w:r w:rsidR="009638A8" w:rsidRPr="00C43690">
        <w:rPr>
          <w:rFonts w:ascii="Arial" w:hAnsi="Arial" w:cs="Arial"/>
          <w:sz w:val="28"/>
          <w:szCs w:val="28"/>
        </w:rPr>
        <w:t xml:space="preserve"> KESULITAN MENULIS (</w:t>
      </w:r>
      <w:r w:rsidRPr="00C43690">
        <w:rPr>
          <w:rFonts w:ascii="Arial" w:hAnsi="Arial" w:cs="Arial"/>
          <w:sz w:val="28"/>
          <w:szCs w:val="28"/>
        </w:rPr>
        <w:t>DISGRAFIA</w:t>
      </w:r>
      <w:r w:rsidR="009638A8" w:rsidRPr="00C43690">
        <w:rPr>
          <w:rFonts w:ascii="Arial" w:hAnsi="Arial" w:cs="Arial"/>
          <w:sz w:val="28"/>
          <w:szCs w:val="28"/>
        </w:rPr>
        <w:t>)</w:t>
      </w:r>
      <w:r w:rsidRPr="00C43690">
        <w:rPr>
          <w:rFonts w:ascii="Arial" w:hAnsi="Arial" w:cs="Arial"/>
          <w:sz w:val="28"/>
          <w:szCs w:val="28"/>
        </w:rPr>
        <w:t xml:space="preserve"> MELALUI PEMBELAJARAN PARTISIPATIF DI SEKOLAH</w:t>
      </w:r>
    </w:p>
    <w:p w:rsidR="007B16A5" w:rsidRPr="00C43690" w:rsidRDefault="00B75D76" w:rsidP="00584066">
      <w:pPr>
        <w:spacing w:after="0" w:line="240" w:lineRule="auto"/>
        <w:ind w:right="-159"/>
        <w:jc w:val="center"/>
        <w:rPr>
          <w:rFonts w:ascii="Arial" w:hAnsi="Arial" w:cs="Arial"/>
          <w:sz w:val="24"/>
          <w:szCs w:val="24"/>
          <w:vertAlign w:val="superscript"/>
        </w:rPr>
      </w:pPr>
      <w:r w:rsidRPr="00C43690">
        <w:rPr>
          <w:rFonts w:ascii="Arial" w:hAnsi="Arial" w:cs="Arial"/>
          <w:sz w:val="24"/>
          <w:szCs w:val="24"/>
        </w:rPr>
        <w:t xml:space="preserve">1) </w:t>
      </w:r>
      <w:r w:rsidR="008B0983" w:rsidRPr="00C43690">
        <w:rPr>
          <w:rFonts w:ascii="Arial" w:hAnsi="Arial" w:cs="Arial"/>
          <w:sz w:val="24"/>
          <w:szCs w:val="24"/>
        </w:rPr>
        <w:t>Novita Sari</w:t>
      </w:r>
      <w:r w:rsidR="00E84757" w:rsidRPr="00C43690">
        <w:rPr>
          <w:rFonts w:ascii="Arial" w:hAnsi="Arial" w:cs="Arial"/>
          <w:sz w:val="24"/>
          <w:szCs w:val="24"/>
        </w:rPr>
        <w:t>,</w:t>
      </w:r>
      <w:r w:rsidRPr="00C43690">
        <w:rPr>
          <w:rFonts w:ascii="Arial" w:hAnsi="Arial" w:cs="Arial"/>
          <w:sz w:val="24"/>
          <w:szCs w:val="24"/>
        </w:rPr>
        <w:t xml:space="preserve"> 2)</w:t>
      </w:r>
      <w:r w:rsidR="00B75B3A" w:rsidRPr="00C43690">
        <w:rPr>
          <w:rFonts w:ascii="Arial" w:hAnsi="Arial" w:cs="Arial"/>
          <w:sz w:val="24"/>
          <w:szCs w:val="24"/>
        </w:rPr>
        <w:t xml:space="preserve"> </w:t>
      </w:r>
      <w:r w:rsidR="008B0983" w:rsidRPr="00C43690">
        <w:rPr>
          <w:rFonts w:ascii="Arial" w:hAnsi="Arial" w:cs="Arial"/>
          <w:sz w:val="24"/>
          <w:szCs w:val="24"/>
        </w:rPr>
        <w:t xml:space="preserve">Ade Kusmana, </w:t>
      </w:r>
      <w:r w:rsidRPr="00C43690">
        <w:rPr>
          <w:rFonts w:ascii="Arial" w:hAnsi="Arial" w:cs="Arial"/>
          <w:sz w:val="24"/>
          <w:szCs w:val="24"/>
        </w:rPr>
        <w:t>3)</w:t>
      </w:r>
      <w:r w:rsidR="00B75B3A" w:rsidRPr="00C43690">
        <w:rPr>
          <w:rFonts w:ascii="Arial" w:hAnsi="Arial" w:cs="Arial"/>
          <w:sz w:val="24"/>
          <w:szCs w:val="24"/>
        </w:rPr>
        <w:t xml:space="preserve"> </w:t>
      </w:r>
      <w:r w:rsidR="008B0983" w:rsidRPr="00C43690">
        <w:rPr>
          <w:rFonts w:ascii="Arial" w:hAnsi="Arial" w:cs="Arial"/>
          <w:sz w:val="24"/>
          <w:szCs w:val="24"/>
        </w:rPr>
        <w:t>Eko Kuntarto</w:t>
      </w:r>
    </w:p>
    <w:p w:rsidR="00B75D76" w:rsidRPr="00C43690" w:rsidRDefault="00B75D76" w:rsidP="00584066">
      <w:pPr>
        <w:spacing w:after="0" w:line="240" w:lineRule="auto"/>
        <w:ind w:right="-159"/>
        <w:jc w:val="center"/>
        <w:rPr>
          <w:rFonts w:ascii="Arial" w:hAnsi="Arial" w:cs="Arial"/>
          <w:sz w:val="24"/>
          <w:szCs w:val="24"/>
          <w:vertAlign w:val="superscript"/>
        </w:rPr>
      </w:pPr>
    </w:p>
    <w:p w:rsidR="00B75D76" w:rsidRPr="00C43690" w:rsidRDefault="00B75D76" w:rsidP="00584066">
      <w:pPr>
        <w:spacing w:after="0" w:line="240" w:lineRule="auto"/>
        <w:ind w:right="-159"/>
        <w:jc w:val="center"/>
        <w:rPr>
          <w:rFonts w:ascii="Arial" w:hAnsi="Arial" w:cs="Arial"/>
          <w:sz w:val="24"/>
          <w:szCs w:val="24"/>
        </w:rPr>
      </w:pPr>
      <w:r w:rsidRPr="00C43690">
        <w:rPr>
          <w:rFonts w:ascii="Arial" w:hAnsi="Arial" w:cs="Arial"/>
          <w:sz w:val="24"/>
          <w:szCs w:val="24"/>
        </w:rPr>
        <w:t>Magister Pendidikan Bahasa dan Sastra Indonesia</w:t>
      </w:r>
    </w:p>
    <w:p w:rsidR="00B75D76" w:rsidRPr="00C43690" w:rsidRDefault="00B75D76" w:rsidP="00584066">
      <w:pPr>
        <w:spacing w:after="0" w:line="240" w:lineRule="auto"/>
        <w:ind w:right="-159"/>
        <w:jc w:val="center"/>
        <w:rPr>
          <w:rFonts w:ascii="Arial" w:eastAsia="Arial" w:hAnsi="Arial" w:cs="Arial"/>
          <w:sz w:val="24"/>
          <w:szCs w:val="24"/>
        </w:rPr>
      </w:pPr>
      <w:r w:rsidRPr="00C43690">
        <w:rPr>
          <w:rFonts w:ascii="Arial" w:eastAsia="Arial" w:hAnsi="Arial" w:cs="Arial"/>
          <w:sz w:val="24"/>
          <w:szCs w:val="24"/>
        </w:rPr>
        <w:t>Pascasarjana Universitas Jambi</w:t>
      </w:r>
    </w:p>
    <w:p w:rsidR="00CD4BC1" w:rsidRPr="00C43690" w:rsidRDefault="00CD4BC1" w:rsidP="00584066">
      <w:pPr>
        <w:spacing w:after="0" w:line="240" w:lineRule="auto"/>
        <w:ind w:right="-159"/>
        <w:jc w:val="center"/>
        <w:rPr>
          <w:rFonts w:ascii="Arial" w:eastAsia="Arial" w:hAnsi="Arial" w:cs="Arial"/>
          <w:sz w:val="24"/>
          <w:szCs w:val="24"/>
        </w:rPr>
      </w:pPr>
      <w:r w:rsidRPr="00C43690">
        <w:rPr>
          <w:rFonts w:ascii="Arial" w:eastAsia="Arial" w:hAnsi="Arial" w:cs="Arial"/>
          <w:sz w:val="24"/>
          <w:szCs w:val="24"/>
        </w:rPr>
        <w:t>Jl. Raden Mattaher No.21 ,Kecamatan Pasar Jambi,</w:t>
      </w:r>
    </w:p>
    <w:p w:rsidR="00CD4BC1" w:rsidRPr="00C43690" w:rsidRDefault="00CD4BC1" w:rsidP="00584066">
      <w:pPr>
        <w:spacing w:after="0" w:line="240" w:lineRule="auto"/>
        <w:ind w:right="-159"/>
        <w:jc w:val="center"/>
        <w:rPr>
          <w:rFonts w:ascii="Arial" w:eastAsia="Arial" w:hAnsi="Arial" w:cs="Arial"/>
          <w:sz w:val="24"/>
          <w:szCs w:val="24"/>
        </w:rPr>
      </w:pPr>
      <w:r w:rsidRPr="00C43690">
        <w:rPr>
          <w:rFonts w:ascii="Arial" w:eastAsia="Arial" w:hAnsi="Arial" w:cs="Arial"/>
          <w:sz w:val="24"/>
          <w:szCs w:val="24"/>
        </w:rPr>
        <w:t>Jambi 36128, Indonesia</w:t>
      </w:r>
    </w:p>
    <w:p w:rsidR="009D28D6" w:rsidRPr="00C43690" w:rsidRDefault="009D28D6" w:rsidP="00584066">
      <w:pPr>
        <w:spacing w:after="0" w:line="240" w:lineRule="auto"/>
        <w:ind w:right="-159"/>
        <w:jc w:val="center"/>
        <w:rPr>
          <w:rFonts w:ascii="Arial" w:eastAsia="Arial" w:hAnsi="Arial" w:cs="Arial"/>
          <w:sz w:val="24"/>
          <w:szCs w:val="24"/>
        </w:rPr>
      </w:pPr>
    </w:p>
    <w:p w:rsidR="00CD4BC1" w:rsidRPr="00C43690" w:rsidRDefault="00CD4BC1" w:rsidP="00584066">
      <w:pPr>
        <w:spacing w:after="0" w:line="240" w:lineRule="auto"/>
        <w:ind w:right="-159"/>
        <w:jc w:val="center"/>
        <w:rPr>
          <w:rFonts w:ascii="Arial" w:eastAsia="Arial" w:hAnsi="Arial" w:cs="Arial"/>
          <w:sz w:val="24"/>
          <w:szCs w:val="24"/>
        </w:rPr>
      </w:pPr>
      <w:r w:rsidRPr="00C43690">
        <w:rPr>
          <w:rFonts w:ascii="Arial" w:eastAsia="Arial" w:hAnsi="Arial" w:cs="Arial"/>
          <w:sz w:val="24"/>
          <w:szCs w:val="24"/>
        </w:rPr>
        <w:t xml:space="preserve">Email: </w:t>
      </w:r>
      <w:hyperlink r:id="rId9" w:history="1">
        <w:r w:rsidR="009D28D6" w:rsidRPr="00C43690">
          <w:rPr>
            <w:rStyle w:val="Hyperlink"/>
            <w:rFonts w:ascii="Arial" w:eastAsia="Arial" w:hAnsi="Arial" w:cs="Arial"/>
            <w:sz w:val="24"/>
            <w:szCs w:val="24"/>
          </w:rPr>
          <w:t>novitasarijambi19@gmail.com</w:t>
        </w:r>
      </w:hyperlink>
      <w:r w:rsidR="009D28D6" w:rsidRPr="00C43690">
        <w:rPr>
          <w:rFonts w:ascii="Arial" w:eastAsia="Arial" w:hAnsi="Arial" w:cs="Arial"/>
          <w:sz w:val="24"/>
          <w:szCs w:val="24"/>
        </w:rPr>
        <w:t xml:space="preserve"> / 082278018378</w:t>
      </w:r>
    </w:p>
    <w:p w:rsidR="004A478C" w:rsidRPr="00C43690" w:rsidRDefault="004A478C" w:rsidP="00584066">
      <w:pPr>
        <w:spacing w:after="0" w:line="240" w:lineRule="auto"/>
        <w:ind w:right="-159"/>
        <w:rPr>
          <w:rFonts w:ascii="Arial" w:eastAsia="Arial" w:hAnsi="Arial" w:cs="Arial"/>
          <w:sz w:val="24"/>
          <w:szCs w:val="24"/>
        </w:rPr>
      </w:pPr>
    </w:p>
    <w:p w:rsidR="00760DFC" w:rsidRPr="00B37074" w:rsidRDefault="00760DFC" w:rsidP="00584066">
      <w:pPr>
        <w:spacing w:after="0" w:line="240" w:lineRule="auto"/>
        <w:jc w:val="both"/>
        <w:rPr>
          <w:rFonts w:ascii="Arial" w:eastAsia="Arial" w:hAnsi="Arial" w:cs="Arial"/>
          <w:sz w:val="24"/>
          <w:szCs w:val="24"/>
        </w:rPr>
      </w:pPr>
      <w:r w:rsidRPr="00B37074">
        <w:rPr>
          <w:rFonts w:ascii="Arial" w:eastAsia="Arial" w:hAnsi="Arial" w:cs="Arial"/>
          <w:sz w:val="24"/>
          <w:szCs w:val="24"/>
        </w:rPr>
        <w:t xml:space="preserve">Abstract: dysgraphia are children with difficulty in writing and difficulty in putting his ideas in written form. The underlying factors are neurological disorders that impede the ability to write physically, making it difficult for children to hold a pencil well. Thus the teacher needs to develop symptoms, characteristics, and types of dysgraphia. Then find a good strategy for treating dysgraphia's children with writing skills. Teachers must use strategies tailored to the child's condition, because not all learning strategies are ideal for use in the teaching process. The purpose of writing the article is to </w:t>
      </w:r>
      <w:r w:rsidR="00B37074">
        <w:rPr>
          <w:rFonts w:ascii="Arial" w:eastAsia="Arial" w:hAnsi="Arial" w:cs="Arial"/>
          <w:sz w:val="24"/>
          <w:szCs w:val="24"/>
        </w:rPr>
        <w:t xml:space="preserve">illustrate the strategy for </w:t>
      </w:r>
      <w:r w:rsidR="00AA6645">
        <w:rPr>
          <w:rFonts w:ascii="Arial" w:eastAsia="Arial" w:hAnsi="Arial" w:cs="Arial"/>
          <w:sz w:val="24"/>
          <w:szCs w:val="24"/>
        </w:rPr>
        <w:t xml:space="preserve"> composing (dysgraphia) </w:t>
      </w:r>
      <w:r w:rsidRPr="00B37074">
        <w:rPr>
          <w:rFonts w:ascii="Arial" w:eastAsia="Arial" w:hAnsi="Arial" w:cs="Arial"/>
          <w:sz w:val="24"/>
          <w:szCs w:val="24"/>
        </w:rPr>
        <w:t xml:space="preserve">through school participative learning. As for the strategy a teacher can use, among them isa prescribing, copying letters, writing beams, dar writing continuous letters. </w:t>
      </w:r>
    </w:p>
    <w:p w:rsidR="00760DFC" w:rsidRPr="00B37074" w:rsidRDefault="00760DFC" w:rsidP="00584066">
      <w:pPr>
        <w:spacing w:after="0" w:line="240" w:lineRule="auto"/>
        <w:jc w:val="both"/>
        <w:rPr>
          <w:rFonts w:ascii="Arial" w:eastAsia="Arial" w:hAnsi="Arial" w:cs="Arial"/>
          <w:i/>
          <w:sz w:val="24"/>
          <w:szCs w:val="24"/>
        </w:rPr>
      </w:pPr>
      <w:r w:rsidRPr="00B37074">
        <w:rPr>
          <w:rFonts w:ascii="Arial" w:eastAsia="Arial" w:hAnsi="Arial" w:cs="Arial"/>
          <w:i/>
          <w:sz w:val="24"/>
          <w:szCs w:val="24"/>
        </w:rPr>
        <w:t>Key words: dysgraphia, learning to write, learning strategy.</w:t>
      </w:r>
    </w:p>
    <w:p w:rsidR="00760DFC" w:rsidRPr="00B37074" w:rsidRDefault="00760DFC" w:rsidP="00584066">
      <w:pPr>
        <w:spacing w:after="0" w:line="240" w:lineRule="auto"/>
        <w:jc w:val="both"/>
        <w:rPr>
          <w:rFonts w:ascii="Arial" w:eastAsia="Arial" w:hAnsi="Arial" w:cs="Arial"/>
          <w:i/>
          <w:sz w:val="24"/>
          <w:szCs w:val="24"/>
        </w:rPr>
      </w:pPr>
    </w:p>
    <w:p w:rsidR="00760DFC" w:rsidRPr="00B37074" w:rsidRDefault="00760DFC" w:rsidP="00584066">
      <w:pPr>
        <w:spacing w:after="0" w:line="240" w:lineRule="auto"/>
        <w:jc w:val="both"/>
        <w:rPr>
          <w:rFonts w:ascii="Arial" w:eastAsia="Arial" w:hAnsi="Arial" w:cs="Arial"/>
          <w:i/>
          <w:sz w:val="24"/>
          <w:szCs w:val="24"/>
        </w:rPr>
      </w:pPr>
    </w:p>
    <w:p w:rsidR="003F776D" w:rsidRPr="00C43690" w:rsidRDefault="003F776D" w:rsidP="00584066">
      <w:pPr>
        <w:spacing w:after="0" w:line="240" w:lineRule="auto"/>
        <w:jc w:val="both"/>
        <w:rPr>
          <w:rFonts w:ascii="Arial" w:hAnsi="Arial" w:cs="Arial"/>
          <w:color w:val="000000" w:themeColor="text1"/>
          <w:sz w:val="24"/>
          <w:szCs w:val="24"/>
        </w:rPr>
      </w:pPr>
      <w:r w:rsidRPr="00C43690">
        <w:rPr>
          <w:rFonts w:ascii="Arial" w:hAnsi="Arial" w:cs="Arial"/>
          <w:b/>
          <w:color w:val="000000" w:themeColor="text1"/>
          <w:sz w:val="24"/>
          <w:szCs w:val="24"/>
        </w:rPr>
        <w:t>Abstrak :</w:t>
      </w:r>
      <w:r w:rsidRPr="00C43690">
        <w:rPr>
          <w:rFonts w:ascii="Arial" w:hAnsi="Arial" w:cs="Arial"/>
          <w:color w:val="000000" w:themeColor="text1"/>
          <w:sz w:val="24"/>
          <w:szCs w:val="24"/>
        </w:rPr>
        <w:t xml:space="preserve"> </w:t>
      </w:r>
      <w:r w:rsidRPr="00C43690">
        <w:rPr>
          <w:rFonts w:ascii="Arial" w:hAnsi="Arial" w:cs="Arial"/>
          <w:sz w:val="24"/>
          <w:szCs w:val="24"/>
        </w:rPr>
        <w:t>Disgrafia adalah anak-</w:t>
      </w:r>
      <w:r w:rsidRPr="00C43690">
        <w:rPr>
          <w:rFonts w:ascii="Arial" w:hAnsi="Arial" w:cs="Arial"/>
          <w:color w:val="000000" w:themeColor="text1"/>
          <w:sz w:val="24"/>
          <w:szCs w:val="24"/>
        </w:rPr>
        <w:t>anak yang mengalami kesulitan dalam menulis dan kesulitan dalam hal menuangkan ide-idenya ke dalam bentuk tertulis.</w:t>
      </w:r>
      <w:r w:rsidR="00E84757" w:rsidRPr="00C43690">
        <w:rPr>
          <w:rFonts w:ascii="Arial" w:hAnsi="Arial" w:cs="Arial"/>
          <w:color w:val="000000" w:themeColor="text1"/>
          <w:sz w:val="24"/>
          <w:szCs w:val="24"/>
        </w:rPr>
        <w:t xml:space="preserve"> </w:t>
      </w:r>
      <w:r w:rsidR="009638A8" w:rsidRPr="00C43690">
        <w:rPr>
          <w:rFonts w:ascii="Arial" w:hAnsi="Arial" w:cs="Arial"/>
          <w:color w:val="000000" w:themeColor="text1"/>
          <w:sz w:val="24"/>
          <w:szCs w:val="24"/>
        </w:rPr>
        <w:t>Faktor-Faktor</w:t>
      </w:r>
      <w:r w:rsidR="009638A8" w:rsidRPr="00C43690">
        <w:rPr>
          <w:rFonts w:ascii="Arial" w:hAnsi="Arial" w:cs="Arial"/>
          <w:color w:val="FF0000"/>
          <w:sz w:val="24"/>
          <w:szCs w:val="24"/>
        </w:rPr>
        <w:t xml:space="preserve"> </w:t>
      </w:r>
      <w:r w:rsidR="00E84757" w:rsidRPr="00C43690">
        <w:rPr>
          <w:rFonts w:ascii="Arial" w:hAnsi="Arial" w:cs="Arial"/>
          <w:color w:val="000000" w:themeColor="text1"/>
          <w:sz w:val="24"/>
          <w:szCs w:val="24"/>
        </w:rPr>
        <w:t>p</w:t>
      </w:r>
      <w:r w:rsidRPr="00C43690">
        <w:rPr>
          <w:rFonts w:ascii="Arial" w:hAnsi="Arial" w:cs="Arial"/>
          <w:color w:val="000000" w:themeColor="text1"/>
          <w:sz w:val="24"/>
          <w:szCs w:val="24"/>
        </w:rPr>
        <w:t>enyebab</w:t>
      </w:r>
      <w:r w:rsidR="00E84757" w:rsidRPr="00C43690">
        <w:rPr>
          <w:rFonts w:ascii="Arial" w:hAnsi="Arial" w:cs="Arial"/>
          <w:color w:val="000000" w:themeColor="text1"/>
          <w:sz w:val="24"/>
          <w:szCs w:val="24"/>
        </w:rPr>
        <w:t>nya</w:t>
      </w:r>
      <w:r w:rsidRPr="00C43690">
        <w:rPr>
          <w:rFonts w:ascii="Arial" w:hAnsi="Arial" w:cs="Arial"/>
          <w:color w:val="000000" w:themeColor="text1"/>
          <w:sz w:val="24"/>
          <w:szCs w:val="24"/>
        </w:rPr>
        <w:t xml:space="preserve"> adalah kelainan neurologis yang menghambat</w:t>
      </w:r>
      <w:r w:rsidR="009638A8" w:rsidRPr="00C43690">
        <w:rPr>
          <w:rFonts w:ascii="Arial" w:hAnsi="Arial" w:cs="Arial"/>
          <w:color w:val="000000" w:themeColor="text1"/>
          <w:sz w:val="24"/>
          <w:szCs w:val="24"/>
        </w:rPr>
        <w:t xml:space="preserve"> kemampuan menulis secara fisik</w:t>
      </w:r>
      <w:r w:rsidRPr="00C43690">
        <w:rPr>
          <w:rFonts w:ascii="Arial" w:hAnsi="Arial" w:cs="Arial"/>
          <w:color w:val="000000" w:themeColor="text1"/>
          <w:sz w:val="24"/>
          <w:szCs w:val="24"/>
        </w:rPr>
        <w:t>, sehingga anak mengalami kesulitan untuk memegang pensil dengan baik.</w:t>
      </w:r>
      <w:r w:rsidR="009638A8" w:rsidRPr="00C43690">
        <w:rPr>
          <w:rFonts w:ascii="Arial" w:hAnsi="Arial" w:cs="Arial"/>
          <w:color w:val="000000" w:themeColor="text1"/>
          <w:sz w:val="24"/>
          <w:szCs w:val="24"/>
        </w:rPr>
        <w:t xml:space="preserve"> </w:t>
      </w:r>
      <w:r w:rsidRPr="00C43690">
        <w:rPr>
          <w:rFonts w:ascii="Arial" w:hAnsi="Arial" w:cs="Arial"/>
          <w:color w:val="000000" w:themeColor="text1"/>
          <w:sz w:val="24"/>
          <w:szCs w:val="24"/>
        </w:rPr>
        <w:t>Oleh karena itu guru perlu memahami gejala, ciri-ciri</w:t>
      </w:r>
      <w:r w:rsidR="0038213A" w:rsidRPr="00C43690">
        <w:rPr>
          <w:rFonts w:ascii="Arial" w:hAnsi="Arial" w:cs="Arial"/>
          <w:color w:val="000000" w:themeColor="text1"/>
          <w:sz w:val="24"/>
          <w:szCs w:val="24"/>
        </w:rPr>
        <w:t>,</w:t>
      </w:r>
      <w:r w:rsidRPr="00C43690">
        <w:rPr>
          <w:rFonts w:ascii="Arial" w:hAnsi="Arial" w:cs="Arial"/>
          <w:color w:val="000000" w:themeColor="text1"/>
          <w:sz w:val="24"/>
          <w:szCs w:val="24"/>
        </w:rPr>
        <w:t xml:space="preserve"> dan jenis disgrafia</w:t>
      </w:r>
      <w:r w:rsidR="009638A8" w:rsidRPr="00C43690">
        <w:rPr>
          <w:rFonts w:ascii="Arial" w:hAnsi="Arial" w:cs="Arial"/>
          <w:color w:val="000000" w:themeColor="text1"/>
          <w:sz w:val="24"/>
          <w:szCs w:val="24"/>
        </w:rPr>
        <w:t>. S</w:t>
      </w:r>
      <w:r w:rsidR="00CB3D32" w:rsidRPr="00C43690">
        <w:rPr>
          <w:rFonts w:ascii="Arial" w:hAnsi="Arial" w:cs="Arial"/>
          <w:color w:val="000000" w:themeColor="text1"/>
          <w:sz w:val="24"/>
          <w:szCs w:val="24"/>
        </w:rPr>
        <w:t>erta</w:t>
      </w:r>
      <w:r w:rsidR="0038213A" w:rsidRPr="00C43690">
        <w:rPr>
          <w:rFonts w:ascii="Arial" w:hAnsi="Arial" w:cs="Arial"/>
          <w:color w:val="000000" w:themeColor="text1"/>
          <w:sz w:val="24"/>
          <w:szCs w:val="24"/>
        </w:rPr>
        <w:t xml:space="preserve"> </w:t>
      </w:r>
      <w:r w:rsidRPr="00C43690">
        <w:rPr>
          <w:rFonts w:ascii="Arial" w:hAnsi="Arial" w:cs="Arial"/>
          <w:color w:val="000000" w:themeColor="text1"/>
          <w:sz w:val="24"/>
          <w:szCs w:val="24"/>
        </w:rPr>
        <w:t>menemukan strategi yang tepat untuk menangani anak disgrafia dalam hal keterampilan menulis</w:t>
      </w:r>
      <w:r w:rsidR="00CB3D32" w:rsidRPr="00C43690">
        <w:rPr>
          <w:rFonts w:ascii="Arial" w:hAnsi="Arial" w:cs="Arial"/>
          <w:color w:val="000000" w:themeColor="text1"/>
          <w:sz w:val="24"/>
          <w:szCs w:val="24"/>
        </w:rPr>
        <w:t xml:space="preserve">. </w:t>
      </w:r>
      <w:r w:rsidRPr="00C43690">
        <w:rPr>
          <w:rFonts w:ascii="Arial" w:hAnsi="Arial" w:cs="Arial"/>
          <w:color w:val="000000" w:themeColor="text1"/>
          <w:sz w:val="24"/>
          <w:szCs w:val="24"/>
          <w:shd w:val="clear" w:color="auto" w:fill="FFFFFF"/>
        </w:rPr>
        <w:t xml:space="preserve">Guru harus menggunakan strategi yang </w:t>
      </w:r>
      <w:r w:rsidR="00760DFC" w:rsidRPr="00C43690">
        <w:rPr>
          <w:rFonts w:ascii="Arial" w:hAnsi="Arial" w:cs="Arial"/>
          <w:color w:val="000000" w:themeColor="text1"/>
          <w:sz w:val="24"/>
          <w:szCs w:val="24"/>
          <w:shd w:val="clear" w:color="auto" w:fill="FFFFFF"/>
        </w:rPr>
        <w:t>disesuaikan dengan kondisi anak,</w:t>
      </w:r>
      <w:r w:rsidRPr="00C43690">
        <w:rPr>
          <w:rFonts w:ascii="Arial" w:hAnsi="Arial" w:cs="Arial"/>
          <w:color w:val="000000" w:themeColor="text1"/>
          <w:sz w:val="24"/>
          <w:szCs w:val="24"/>
          <w:shd w:val="clear" w:color="auto" w:fill="FFFFFF"/>
        </w:rPr>
        <w:t xml:space="preserve"> </w:t>
      </w:r>
      <w:r w:rsidR="00760DFC" w:rsidRPr="00C43690">
        <w:rPr>
          <w:rFonts w:ascii="Arial" w:hAnsi="Arial" w:cs="Arial"/>
          <w:color w:val="000000" w:themeColor="text1"/>
          <w:sz w:val="24"/>
          <w:szCs w:val="24"/>
        </w:rPr>
        <w:t>k</w:t>
      </w:r>
      <w:r w:rsidRPr="00C43690">
        <w:rPr>
          <w:rFonts w:ascii="Arial" w:hAnsi="Arial" w:cs="Arial"/>
          <w:color w:val="000000" w:themeColor="text1"/>
          <w:sz w:val="24"/>
          <w:szCs w:val="24"/>
        </w:rPr>
        <w:t xml:space="preserve">arena tidak semua strategi pembelajaran cocok untuk digunakan dalam proses belajar mengajar. Tujuan penulisan artikel ini adalah menggambarkan strategi menangani </w:t>
      </w:r>
      <w:r w:rsidR="00B37074">
        <w:rPr>
          <w:rFonts w:ascii="Arial" w:hAnsi="Arial" w:cs="Arial"/>
          <w:color w:val="000000" w:themeColor="text1"/>
          <w:sz w:val="24"/>
          <w:szCs w:val="24"/>
        </w:rPr>
        <w:t xml:space="preserve">kesulitan menulis (disgrafia) </w:t>
      </w:r>
      <w:r w:rsidRPr="00C43690">
        <w:rPr>
          <w:rFonts w:ascii="Arial" w:hAnsi="Arial" w:cs="Arial"/>
          <w:color w:val="000000" w:themeColor="text1"/>
          <w:sz w:val="24"/>
          <w:szCs w:val="24"/>
        </w:rPr>
        <w:t>melalui pembelajaran partisipatif di</w:t>
      </w:r>
      <w:r w:rsidR="00CB3D32" w:rsidRPr="00C43690">
        <w:rPr>
          <w:rFonts w:ascii="Arial" w:hAnsi="Arial" w:cs="Arial"/>
          <w:color w:val="000000" w:themeColor="text1"/>
          <w:sz w:val="24"/>
          <w:szCs w:val="24"/>
        </w:rPr>
        <w:t xml:space="preserve"> Sekolah. </w:t>
      </w:r>
      <w:r w:rsidRPr="00C43690">
        <w:rPr>
          <w:rFonts w:ascii="Arial" w:hAnsi="Arial" w:cs="Arial"/>
          <w:color w:val="000000" w:themeColor="text1"/>
          <w:sz w:val="24"/>
          <w:szCs w:val="24"/>
        </w:rPr>
        <w:t>Adapun strategi yang bisa digunkan oleh guru diantaranya strat</w:t>
      </w:r>
      <w:r w:rsidR="00CB3D32" w:rsidRPr="00C43690">
        <w:rPr>
          <w:rFonts w:ascii="Arial" w:hAnsi="Arial" w:cs="Arial"/>
          <w:color w:val="000000" w:themeColor="text1"/>
          <w:sz w:val="24"/>
          <w:szCs w:val="24"/>
        </w:rPr>
        <w:t>egi kegiatan pra menulis, menjip</w:t>
      </w:r>
      <w:r w:rsidRPr="00C43690">
        <w:rPr>
          <w:rFonts w:ascii="Arial" w:hAnsi="Arial" w:cs="Arial"/>
          <w:color w:val="000000" w:themeColor="text1"/>
          <w:sz w:val="24"/>
          <w:szCs w:val="24"/>
        </w:rPr>
        <w:t>lak huruf, menulis huruf balok, dan menulis huruf bersambung.</w:t>
      </w:r>
    </w:p>
    <w:p w:rsidR="003F776D" w:rsidRPr="00C43690" w:rsidRDefault="003F776D" w:rsidP="00584066">
      <w:pPr>
        <w:spacing w:after="0" w:line="240" w:lineRule="auto"/>
        <w:jc w:val="both"/>
        <w:rPr>
          <w:rFonts w:ascii="Arial" w:hAnsi="Arial" w:cs="Arial"/>
          <w:color w:val="000000" w:themeColor="text1"/>
          <w:sz w:val="24"/>
          <w:szCs w:val="24"/>
        </w:rPr>
      </w:pPr>
      <w:r w:rsidRPr="00C43690">
        <w:rPr>
          <w:rFonts w:ascii="Arial" w:hAnsi="Arial" w:cs="Arial"/>
          <w:color w:val="000000" w:themeColor="text1"/>
          <w:sz w:val="24"/>
          <w:szCs w:val="24"/>
        </w:rPr>
        <w:t>Kata Kunci: Disgrafia, belajar menulis, strategi pembelajaran.</w:t>
      </w:r>
    </w:p>
    <w:p w:rsidR="003F776D" w:rsidRPr="00C43690" w:rsidRDefault="003F776D" w:rsidP="00584066">
      <w:pPr>
        <w:spacing w:after="0" w:line="240" w:lineRule="auto"/>
        <w:jc w:val="both"/>
        <w:rPr>
          <w:rFonts w:ascii="Arial" w:hAnsi="Arial" w:cs="Arial"/>
          <w:color w:val="000000" w:themeColor="text1"/>
          <w:sz w:val="24"/>
          <w:szCs w:val="24"/>
        </w:rPr>
      </w:pPr>
    </w:p>
    <w:p w:rsidR="00316EB6" w:rsidRPr="00C43690" w:rsidRDefault="00316EB6" w:rsidP="00584066">
      <w:pPr>
        <w:spacing w:after="0" w:line="240" w:lineRule="auto"/>
        <w:jc w:val="both"/>
        <w:rPr>
          <w:rFonts w:ascii="Arial" w:hAnsi="Arial" w:cs="Arial"/>
          <w:b/>
          <w:sz w:val="24"/>
          <w:szCs w:val="24"/>
        </w:rPr>
        <w:sectPr w:rsidR="00316EB6" w:rsidRPr="00C43690">
          <w:footerReference w:type="default" r:id="rId10"/>
          <w:pgSz w:w="12240" w:h="15840"/>
          <w:pgMar w:top="1440" w:right="1440" w:bottom="1440" w:left="1440" w:header="720" w:footer="720" w:gutter="0"/>
          <w:cols w:space="720"/>
          <w:docGrid w:linePitch="360"/>
        </w:sectPr>
      </w:pPr>
    </w:p>
    <w:p w:rsidR="003F776D" w:rsidRPr="00C43690" w:rsidRDefault="003F776D" w:rsidP="00584066">
      <w:pPr>
        <w:spacing w:after="0" w:line="240" w:lineRule="auto"/>
        <w:jc w:val="both"/>
        <w:rPr>
          <w:rFonts w:ascii="Arial" w:hAnsi="Arial" w:cs="Arial"/>
          <w:b/>
          <w:sz w:val="24"/>
          <w:szCs w:val="24"/>
        </w:rPr>
        <w:sectPr w:rsidR="003F776D" w:rsidRPr="00C43690" w:rsidSect="00316EB6">
          <w:type w:val="continuous"/>
          <w:pgSz w:w="12240" w:h="15840"/>
          <w:pgMar w:top="1440" w:right="1440" w:bottom="1440" w:left="1440" w:header="720" w:footer="720" w:gutter="0"/>
          <w:cols w:num="2" w:space="720"/>
          <w:docGrid w:linePitch="360"/>
        </w:sectPr>
      </w:pPr>
    </w:p>
    <w:p w:rsidR="003B7069" w:rsidRPr="00C43690" w:rsidRDefault="00625A20" w:rsidP="00584066">
      <w:pPr>
        <w:spacing w:after="0" w:line="240" w:lineRule="auto"/>
        <w:jc w:val="both"/>
        <w:rPr>
          <w:rFonts w:ascii="Arial" w:hAnsi="Arial" w:cs="Arial"/>
          <w:b/>
          <w:sz w:val="24"/>
          <w:szCs w:val="24"/>
        </w:rPr>
        <w:sectPr w:rsidR="003B7069" w:rsidRPr="00C43690" w:rsidSect="004A478C">
          <w:pgSz w:w="12240" w:h="15840"/>
          <w:pgMar w:top="1440" w:right="1440" w:bottom="1440" w:left="1440" w:header="720" w:footer="720" w:gutter="0"/>
          <w:cols w:space="720"/>
          <w:docGrid w:linePitch="360"/>
        </w:sectPr>
      </w:pPr>
      <w:r>
        <w:rPr>
          <w:rFonts w:ascii="Arial" w:hAnsi="Arial" w:cs="Arial"/>
          <w:b/>
          <w:sz w:val="24"/>
          <w:szCs w:val="24"/>
        </w:rPr>
        <w:lastRenderedPageBreak/>
        <w:t>PENDAHUL</w:t>
      </w:r>
      <w:r w:rsidR="008E4530">
        <w:rPr>
          <w:rFonts w:ascii="Arial" w:hAnsi="Arial" w:cs="Arial"/>
          <w:b/>
          <w:sz w:val="24"/>
          <w:szCs w:val="24"/>
        </w:rPr>
        <w:t>UAN</w:t>
      </w:r>
    </w:p>
    <w:p w:rsidR="00625A20" w:rsidRDefault="00625A20" w:rsidP="00625A20">
      <w:pPr>
        <w:spacing w:after="0" w:line="240" w:lineRule="auto"/>
        <w:jc w:val="both"/>
        <w:rPr>
          <w:rFonts w:ascii="Arial" w:hAnsi="Arial" w:cs="Arial"/>
          <w:sz w:val="24"/>
          <w:szCs w:val="24"/>
        </w:rPr>
      </w:pPr>
    </w:p>
    <w:p w:rsidR="008E4530" w:rsidRDefault="005F4026" w:rsidP="005F4026">
      <w:pPr>
        <w:spacing w:after="0" w:line="240" w:lineRule="auto"/>
        <w:ind w:firstLine="720"/>
        <w:jc w:val="both"/>
        <w:rPr>
          <w:rFonts w:ascii="Arial" w:hAnsi="Arial" w:cs="Arial"/>
          <w:sz w:val="24"/>
          <w:szCs w:val="24"/>
        </w:rPr>
      </w:pPr>
      <w:r>
        <w:rPr>
          <w:rFonts w:ascii="Arial" w:hAnsi="Arial" w:cs="Arial"/>
          <w:sz w:val="24"/>
          <w:szCs w:val="24"/>
        </w:rPr>
        <w:t xml:space="preserve">Pada tingkat awal sekolah, guru akan dihadapkan pada permasalahan pada menulis siswa. </w:t>
      </w:r>
      <w:r w:rsidR="008E4530" w:rsidRPr="008E4530">
        <w:rPr>
          <w:rFonts w:ascii="Arial" w:hAnsi="Arial" w:cs="Arial"/>
          <w:sz w:val="24"/>
          <w:szCs w:val="24"/>
        </w:rPr>
        <w:t xml:space="preserve">Menulis merupakan aktivitas psikologis yang terlibat selama aktivitas menulis berlangsung. Yang melibatkan aktivitas fisik-psikis yang berkaitan dengan bahasa tulis. Oleh karena itu,perkembangan menulis tidak terpisahkan dari perkembangan bahasa tulis (Kuntarto, 2017: 71). </w:t>
      </w:r>
    </w:p>
    <w:p w:rsidR="00D3047D" w:rsidRDefault="005F4026" w:rsidP="008E4530">
      <w:pPr>
        <w:spacing w:after="0" w:line="240" w:lineRule="auto"/>
        <w:ind w:firstLine="720"/>
        <w:jc w:val="both"/>
        <w:rPr>
          <w:rFonts w:ascii="Arial" w:hAnsi="Arial" w:cs="Arial"/>
          <w:sz w:val="24"/>
          <w:szCs w:val="24"/>
        </w:rPr>
      </w:pPr>
      <w:r w:rsidRPr="008E4530">
        <w:rPr>
          <w:rFonts w:ascii="Arial" w:hAnsi="Arial" w:cs="Arial"/>
          <w:sz w:val="24"/>
          <w:szCs w:val="24"/>
        </w:rPr>
        <w:t>Setiap</w:t>
      </w:r>
      <w:r>
        <w:rPr>
          <w:rFonts w:ascii="Arial" w:hAnsi="Arial" w:cs="Arial"/>
          <w:sz w:val="24"/>
          <w:szCs w:val="24"/>
        </w:rPr>
        <w:t xml:space="preserve"> siswa memiliki kemampuan yang berbeda-beda. Siswa yang tidak mempunyai masalah dengan menulis akan melanjutkan kehidupan normalnya disekolah. Akan tetapi bagi siswa yang mengalami kesulitan dalam hal menulis akan mengalami kesulitan dalam menjalani pembelajaran di sekolah. </w:t>
      </w:r>
      <w:r w:rsidR="008E4530">
        <w:rPr>
          <w:rFonts w:ascii="Arial" w:hAnsi="Arial" w:cs="Arial"/>
          <w:sz w:val="24"/>
          <w:szCs w:val="24"/>
        </w:rPr>
        <w:t xml:space="preserve">Kesulitan dalam menulis disebut dengan disgrafia, disgrafia sering terjadi pada anak berkebutuhan khusus. </w:t>
      </w:r>
      <w:r w:rsidRPr="00C43690">
        <w:rPr>
          <w:rFonts w:ascii="Arial" w:hAnsi="Arial" w:cs="Arial"/>
          <w:sz w:val="24"/>
          <w:szCs w:val="24"/>
        </w:rPr>
        <w:t>Sejalan dengan penda</w:t>
      </w:r>
      <w:r>
        <w:rPr>
          <w:rFonts w:ascii="Arial" w:hAnsi="Arial" w:cs="Arial"/>
          <w:sz w:val="24"/>
          <w:szCs w:val="24"/>
        </w:rPr>
        <w:t>pat Lisinus dan Pastiria (2020:</w:t>
      </w:r>
      <w:r w:rsidRPr="00C43690">
        <w:rPr>
          <w:rFonts w:ascii="Arial" w:hAnsi="Arial" w:cs="Arial"/>
          <w:sz w:val="24"/>
          <w:szCs w:val="24"/>
        </w:rPr>
        <w:t>148) disgrafia merupakan bagian dari anak kebutuhan khusus namun bukan anak bodoh, anak malas belajar, dan anak nakal. Anak-anak penderita disgrafia membutuhkan perhatian dan penangan</w:t>
      </w:r>
      <w:r>
        <w:rPr>
          <w:rFonts w:ascii="Arial" w:hAnsi="Arial" w:cs="Arial"/>
          <w:sz w:val="24"/>
          <w:szCs w:val="24"/>
        </w:rPr>
        <w:t>an</w:t>
      </w:r>
      <w:r w:rsidRPr="00C43690">
        <w:rPr>
          <w:rFonts w:ascii="Arial" w:hAnsi="Arial" w:cs="Arial"/>
          <w:sz w:val="24"/>
          <w:szCs w:val="24"/>
        </w:rPr>
        <w:t xml:space="preserve"> khusus. </w:t>
      </w:r>
    </w:p>
    <w:p w:rsidR="003F776D" w:rsidRPr="00C43690" w:rsidRDefault="003B7069" w:rsidP="00584066">
      <w:pPr>
        <w:spacing w:after="0" w:line="240" w:lineRule="auto"/>
        <w:ind w:firstLine="720"/>
        <w:jc w:val="both"/>
        <w:rPr>
          <w:rFonts w:ascii="Arial" w:hAnsi="Arial" w:cs="Arial"/>
          <w:sz w:val="24"/>
          <w:szCs w:val="24"/>
        </w:rPr>
      </w:pPr>
      <w:r w:rsidRPr="00C43690">
        <w:rPr>
          <w:rFonts w:ascii="Arial" w:hAnsi="Arial" w:cs="Arial"/>
          <w:sz w:val="24"/>
          <w:szCs w:val="24"/>
        </w:rPr>
        <w:t>Penyebab dari disgrafia adanya kelainan neurologis yang menghambat kemampuan menulis secara fisik, seperti tidak bisa memegang pensil dan memproduksi tulisan tangan dengan baik.</w:t>
      </w:r>
      <w:r w:rsidR="0025697D" w:rsidRPr="00C43690">
        <w:rPr>
          <w:rFonts w:ascii="Arial" w:hAnsi="Arial" w:cs="Arial"/>
          <w:sz w:val="24"/>
          <w:szCs w:val="24"/>
        </w:rPr>
        <w:t xml:space="preserve"> </w:t>
      </w:r>
      <w:r w:rsidR="0025697D" w:rsidRPr="00C43690">
        <w:rPr>
          <w:rFonts w:ascii="Arial" w:hAnsi="Arial" w:cs="Arial"/>
          <w:sz w:val="24"/>
          <w:szCs w:val="24"/>
          <w:shd w:val="clear" w:color="auto" w:fill="FFFFFF"/>
        </w:rPr>
        <w:t>Dalam proses pembelaja</w:t>
      </w:r>
      <w:r w:rsidR="00F45BE7" w:rsidRPr="00C43690">
        <w:rPr>
          <w:rFonts w:ascii="Arial" w:hAnsi="Arial" w:cs="Arial"/>
          <w:sz w:val="24"/>
          <w:szCs w:val="24"/>
          <w:shd w:val="clear" w:color="auto" w:fill="FFFFFF"/>
        </w:rPr>
        <w:t>ran di kelas salah satu cara untuk menangani anak disgrafia yaitu guru harus menggunakan strategi yang d</w:t>
      </w:r>
      <w:r w:rsidR="0025697D" w:rsidRPr="00C43690">
        <w:rPr>
          <w:rFonts w:ascii="Arial" w:hAnsi="Arial" w:cs="Arial"/>
          <w:sz w:val="24"/>
          <w:szCs w:val="24"/>
          <w:shd w:val="clear" w:color="auto" w:fill="FFFFFF"/>
        </w:rPr>
        <w:t xml:space="preserve">isesuaikan dengan kondisi anak. </w:t>
      </w:r>
      <w:r w:rsidR="00F45BE7" w:rsidRPr="00C43690">
        <w:rPr>
          <w:rFonts w:ascii="Arial" w:hAnsi="Arial" w:cs="Arial"/>
          <w:sz w:val="24"/>
          <w:szCs w:val="24"/>
          <w:shd w:val="clear" w:color="auto" w:fill="FFFFFF"/>
        </w:rPr>
        <w:t>Selain itu guru harus memiliki keyakinan bahwa anak-anak disgrafia bisa dibantu dalam hal menulis asalkan guru memiliki pengetahuan yang cukup mengenai strategi pembelajaran menulis bagi anak-anak disgrafia.</w:t>
      </w:r>
      <w:r w:rsidR="0025697D" w:rsidRPr="00C43690">
        <w:rPr>
          <w:rFonts w:ascii="Arial" w:hAnsi="Arial" w:cs="Arial"/>
          <w:sz w:val="24"/>
          <w:szCs w:val="24"/>
          <w:shd w:val="clear" w:color="auto" w:fill="FFFFFF"/>
        </w:rPr>
        <w:t xml:space="preserve"> </w:t>
      </w:r>
      <w:r w:rsidR="003128C3" w:rsidRPr="00C43690">
        <w:rPr>
          <w:rFonts w:ascii="Arial" w:hAnsi="Arial" w:cs="Arial"/>
          <w:sz w:val="24"/>
          <w:szCs w:val="24"/>
        </w:rPr>
        <w:t xml:space="preserve">Terdapat macam strategi yang bisa digunakan oleh pendidik untuk menangani </w:t>
      </w:r>
      <w:r w:rsidR="00AA6645">
        <w:rPr>
          <w:rFonts w:ascii="Arial" w:hAnsi="Arial" w:cs="Arial"/>
          <w:sz w:val="24"/>
          <w:szCs w:val="24"/>
        </w:rPr>
        <w:t>kesulitan menulis (</w:t>
      </w:r>
      <w:r w:rsidR="003128C3" w:rsidRPr="00C43690">
        <w:rPr>
          <w:rFonts w:ascii="Arial" w:hAnsi="Arial" w:cs="Arial"/>
          <w:sz w:val="24"/>
          <w:szCs w:val="24"/>
        </w:rPr>
        <w:t>disgrafia</w:t>
      </w:r>
      <w:r w:rsidR="00AA6645">
        <w:rPr>
          <w:rFonts w:ascii="Arial" w:hAnsi="Arial" w:cs="Arial"/>
          <w:sz w:val="24"/>
          <w:szCs w:val="24"/>
        </w:rPr>
        <w:t>)</w:t>
      </w:r>
      <w:r w:rsidR="003128C3" w:rsidRPr="00C43690">
        <w:rPr>
          <w:rFonts w:ascii="Arial" w:hAnsi="Arial" w:cs="Arial"/>
          <w:sz w:val="24"/>
          <w:szCs w:val="24"/>
        </w:rPr>
        <w:t>. Guru harus memilih strategi apa yang paling sesuai digunakan dalam hal kegiatan menulis pada an</w:t>
      </w:r>
      <w:r w:rsidR="0025697D" w:rsidRPr="00C43690">
        <w:rPr>
          <w:rFonts w:ascii="Arial" w:hAnsi="Arial" w:cs="Arial"/>
          <w:sz w:val="24"/>
          <w:szCs w:val="24"/>
        </w:rPr>
        <w:t>a</w:t>
      </w:r>
      <w:r w:rsidR="003128C3" w:rsidRPr="00C43690">
        <w:rPr>
          <w:rFonts w:ascii="Arial" w:hAnsi="Arial" w:cs="Arial"/>
          <w:sz w:val="24"/>
          <w:szCs w:val="24"/>
        </w:rPr>
        <w:t>k disgrafia. Karena tidak semua strategi pembelajaran cocok untuk digunakan dalam proses belajar mengajar. Berdasarkan uraian diatas, yang menjadi permasalan adalah bagaimana</w:t>
      </w:r>
      <w:r w:rsidR="00B75B3A" w:rsidRPr="00C43690">
        <w:rPr>
          <w:rFonts w:ascii="Arial" w:hAnsi="Arial" w:cs="Arial"/>
          <w:sz w:val="24"/>
          <w:szCs w:val="24"/>
        </w:rPr>
        <w:t xml:space="preserve"> strategi</w:t>
      </w:r>
      <w:r w:rsidR="0025697D" w:rsidRPr="00C43690">
        <w:rPr>
          <w:rFonts w:ascii="Arial" w:hAnsi="Arial" w:cs="Arial"/>
          <w:sz w:val="24"/>
          <w:szCs w:val="24"/>
        </w:rPr>
        <w:t xml:space="preserve"> pembelajaran untuk </w:t>
      </w:r>
      <w:r w:rsidR="003128C3" w:rsidRPr="00C43690">
        <w:rPr>
          <w:rFonts w:ascii="Arial" w:hAnsi="Arial" w:cs="Arial"/>
          <w:sz w:val="24"/>
          <w:szCs w:val="24"/>
        </w:rPr>
        <w:t>menangani</w:t>
      </w:r>
      <w:r w:rsidR="0025697D" w:rsidRPr="00C43690">
        <w:rPr>
          <w:rFonts w:ascii="Arial" w:hAnsi="Arial" w:cs="Arial"/>
          <w:sz w:val="24"/>
          <w:szCs w:val="24"/>
        </w:rPr>
        <w:t xml:space="preserve"> kesulitan menulis (</w:t>
      </w:r>
      <w:r w:rsidR="003128C3" w:rsidRPr="00C43690">
        <w:rPr>
          <w:rFonts w:ascii="Arial" w:hAnsi="Arial" w:cs="Arial"/>
          <w:sz w:val="24"/>
          <w:szCs w:val="24"/>
        </w:rPr>
        <w:t>disgrafia</w:t>
      </w:r>
      <w:r w:rsidR="0025697D" w:rsidRPr="00C43690">
        <w:rPr>
          <w:rFonts w:ascii="Arial" w:hAnsi="Arial" w:cs="Arial"/>
          <w:sz w:val="24"/>
          <w:szCs w:val="24"/>
        </w:rPr>
        <w:t>)</w:t>
      </w:r>
      <w:r w:rsidR="00AA6645">
        <w:rPr>
          <w:rFonts w:ascii="Arial" w:hAnsi="Arial" w:cs="Arial"/>
          <w:sz w:val="24"/>
          <w:szCs w:val="24"/>
        </w:rPr>
        <w:t xml:space="preserve"> dalam pembelajaran partisipatif di  sekolah </w:t>
      </w:r>
      <w:r w:rsidR="003128C3" w:rsidRPr="00C43690">
        <w:rPr>
          <w:rFonts w:ascii="Arial" w:hAnsi="Arial" w:cs="Arial"/>
          <w:sz w:val="24"/>
          <w:szCs w:val="24"/>
        </w:rPr>
        <w:t>?  tujuan artikel ini untuk memberikan referensi untuk guru dalam membantu belajar untuk anak disgrafia.</w:t>
      </w:r>
    </w:p>
    <w:p w:rsidR="00E644D6" w:rsidRPr="00C43690" w:rsidRDefault="00E644D6" w:rsidP="00584066">
      <w:pPr>
        <w:spacing w:after="0" w:line="240" w:lineRule="auto"/>
        <w:ind w:left="-90"/>
        <w:jc w:val="both"/>
        <w:rPr>
          <w:rFonts w:ascii="Arial" w:hAnsi="Arial" w:cs="Arial"/>
          <w:sz w:val="24"/>
          <w:szCs w:val="24"/>
        </w:rPr>
      </w:pPr>
    </w:p>
    <w:p w:rsidR="00E644D6" w:rsidRPr="00C43690" w:rsidRDefault="00666908" w:rsidP="00584066">
      <w:pPr>
        <w:spacing w:after="0" w:line="240" w:lineRule="auto"/>
        <w:jc w:val="both"/>
        <w:rPr>
          <w:rFonts w:ascii="Arial" w:hAnsi="Arial" w:cs="Arial"/>
          <w:b/>
          <w:sz w:val="24"/>
          <w:szCs w:val="24"/>
        </w:rPr>
      </w:pPr>
      <w:r>
        <w:rPr>
          <w:rFonts w:ascii="Arial" w:hAnsi="Arial" w:cs="Arial"/>
          <w:b/>
          <w:sz w:val="24"/>
          <w:szCs w:val="24"/>
        </w:rPr>
        <w:t xml:space="preserve">Hakikat </w:t>
      </w:r>
      <w:r w:rsidR="00E644D6" w:rsidRPr="00C43690">
        <w:rPr>
          <w:rFonts w:ascii="Arial" w:hAnsi="Arial" w:cs="Arial"/>
          <w:b/>
          <w:sz w:val="24"/>
          <w:szCs w:val="24"/>
        </w:rPr>
        <w:t>Menulis</w:t>
      </w:r>
    </w:p>
    <w:p w:rsidR="00DC21A7" w:rsidRPr="00C43690" w:rsidRDefault="00E644D6" w:rsidP="00584066">
      <w:pPr>
        <w:spacing w:after="0" w:line="240" w:lineRule="auto"/>
        <w:ind w:firstLine="720"/>
        <w:jc w:val="both"/>
        <w:rPr>
          <w:rFonts w:ascii="Arial" w:hAnsi="Arial" w:cs="Arial"/>
          <w:sz w:val="24"/>
          <w:szCs w:val="24"/>
        </w:rPr>
      </w:pPr>
      <w:r w:rsidRPr="00C43690">
        <w:rPr>
          <w:rFonts w:ascii="Arial" w:hAnsi="Arial" w:cs="Arial"/>
          <w:sz w:val="24"/>
          <w:szCs w:val="24"/>
        </w:rPr>
        <w:t>Menulis merupakan suatu kegiatan kreatif dalam menuangkan ide dalam bentuk lambang bahasa tulis sebagai medianya.</w:t>
      </w:r>
      <w:r w:rsidR="00DC21A7" w:rsidRPr="00C43690">
        <w:rPr>
          <w:rFonts w:ascii="Arial" w:hAnsi="Arial" w:cs="Arial"/>
          <w:sz w:val="24"/>
          <w:szCs w:val="24"/>
        </w:rPr>
        <w:t xml:space="preserve"> Hal ini selara</w:t>
      </w:r>
      <w:r w:rsidR="00666908">
        <w:rPr>
          <w:rFonts w:ascii="Arial" w:hAnsi="Arial" w:cs="Arial"/>
          <w:sz w:val="24"/>
          <w:szCs w:val="24"/>
        </w:rPr>
        <w:t>s dengan pendapat Dalman (2012:</w:t>
      </w:r>
      <w:r w:rsidR="00DC21A7" w:rsidRPr="00C43690">
        <w:rPr>
          <w:rFonts w:ascii="Arial" w:hAnsi="Arial" w:cs="Arial"/>
          <w:sz w:val="24"/>
          <w:szCs w:val="24"/>
        </w:rPr>
        <w:t xml:space="preserve">3) bahwa menulis merupakan suatu kegiatan komunikasi berupa penyampaian pesan (informasi) secara tertulis kepada pembaca (penerima informasi) menggunakan media bahasa tulis serta alat-alat lain sebagai pendukungnya. </w:t>
      </w:r>
    </w:p>
    <w:p w:rsidR="00E644D6" w:rsidRPr="00C43690" w:rsidRDefault="00666908" w:rsidP="00584066">
      <w:pPr>
        <w:spacing w:after="0" w:line="240" w:lineRule="auto"/>
        <w:ind w:firstLine="720"/>
        <w:jc w:val="both"/>
        <w:rPr>
          <w:rFonts w:ascii="Arial" w:hAnsi="Arial" w:cs="Arial"/>
          <w:sz w:val="24"/>
          <w:szCs w:val="24"/>
        </w:rPr>
      </w:pPr>
      <w:r>
        <w:rPr>
          <w:rFonts w:ascii="Arial" w:hAnsi="Arial" w:cs="Arial"/>
          <w:sz w:val="24"/>
          <w:szCs w:val="24"/>
        </w:rPr>
        <w:t>Sedangkan Tarigan (2013:</w:t>
      </w:r>
      <w:r w:rsidR="00E644D6" w:rsidRPr="00C43690">
        <w:rPr>
          <w:rFonts w:ascii="Arial" w:hAnsi="Arial" w:cs="Arial"/>
          <w:sz w:val="24"/>
          <w:szCs w:val="24"/>
        </w:rPr>
        <w:t>3) menyatakan menulis adalah kegiatan yang produktif dan ekspresif yang menjadi sebuah keterampilan berbahasa yang digunakan untuk melakukan proses komunikasi secara nonverbal.</w:t>
      </w:r>
      <w:r w:rsidR="00686C52" w:rsidRPr="00C43690">
        <w:rPr>
          <w:rFonts w:ascii="Arial" w:hAnsi="Arial" w:cs="Arial"/>
          <w:sz w:val="24"/>
          <w:szCs w:val="24"/>
        </w:rPr>
        <w:t xml:space="preserve"> </w:t>
      </w:r>
    </w:p>
    <w:p w:rsidR="00E644D6" w:rsidRDefault="00E644D6" w:rsidP="00584066">
      <w:pPr>
        <w:spacing w:after="0" w:line="240" w:lineRule="auto"/>
        <w:ind w:firstLine="720"/>
        <w:jc w:val="both"/>
        <w:rPr>
          <w:rFonts w:ascii="Arial" w:hAnsi="Arial" w:cs="Arial"/>
          <w:sz w:val="24"/>
          <w:szCs w:val="24"/>
        </w:rPr>
      </w:pPr>
      <w:r w:rsidRPr="00C43690">
        <w:rPr>
          <w:rFonts w:ascii="Arial" w:hAnsi="Arial" w:cs="Arial"/>
          <w:sz w:val="24"/>
          <w:szCs w:val="24"/>
        </w:rPr>
        <w:t xml:space="preserve">Berdasarkan pendapat para ahli mengenai definisi menulis, dapat disimpulkan bahwa </w:t>
      </w:r>
      <w:r w:rsidR="00DC21A7" w:rsidRPr="00C43690">
        <w:rPr>
          <w:rFonts w:ascii="Arial" w:hAnsi="Arial" w:cs="Arial"/>
          <w:sz w:val="24"/>
          <w:szCs w:val="24"/>
        </w:rPr>
        <w:t>menulis adalah suatu kegiatan mengungkapkan gagasan, perasaan, dan ide yang dimiliki ke dalam sebuah bentuk tulisan yang membuat seorang pembaca dapat mengetahui maksud dari suatu tulisan.</w:t>
      </w:r>
    </w:p>
    <w:p w:rsidR="00D3047D" w:rsidRPr="00C43690" w:rsidRDefault="00D3047D" w:rsidP="00D3047D">
      <w:pPr>
        <w:spacing w:after="0" w:line="240" w:lineRule="auto"/>
        <w:jc w:val="both"/>
        <w:rPr>
          <w:rFonts w:ascii="Arial" w:hAnsi="Arial" w:cs="Arial"/>
          <w:sz w:val="24"/>
          <w:szCs w:val="24"/>
        </w:rPr>
      </w:pPr>
    </w:p>
    <w:p w:rsidR="000F0C3C" w:rsidRPr="00C43690" w:rsidRDefault="000F0C3C" w:rsidP="00584066">
      <w:pPr>
        <w:spacing w:after="0" w:line="240" w:lineRule="auto"/>
        <w:ind w:firstLine="630"/>
        <w:jc w:val="both"/>
        <w:rPr>
          <w:rFonts w:ascii="Arial" w:hAnsi="Arial" w:cs="Arial"/>
          <w:sz w:val="24"/>
          <w:szCs w:val="24"/>
        </w:rPr>
      </w:pPr>
    </w:p>
    <w:p w:rsidR="000F0C3C" w:rsidRPr="00C43690" w:rsidRDefault="000F0C3C" w:rsidP="00584066">
      <w:pPr>
        <w:spacing w:after="0" w:line="240" w:lineRule="auto"/>
        <w:jc w:val="both"/>
        <w:rPr>
          <w:rFonts w:ascii="Arial" w:hAnsi="Arial" w:cs="Arial"/>
          <w:b/>
          <w:sz w:val="24"/>
          <w:szCs w:val="24"/>
        </w:rPr>
      </w:pPr>
      <w:r w:rsidRPr="00C43690">
        <w:rPr>
          <w:rFonts w:ascii="Arial" w:hAnsi="Arial" w:cs="Arial"/>
          <w:b/>
          <w:sz w:val="24"/>
          <w:szCs w:val="24"/>
        </w:rPr>
        <w:t>Disgrafia</w:t>
      </w:r>
    </w:p>
    <w:p w:rsidR="000F0C3C" w:rsidRDefault="000F0C3C" w:rsidP="00666908">
      <w:pPr>
        <w:spacing w:after="0" w:line="240" w:lineRule="auto"/>
        <w:ind w:firstLine="720"/>
        <w:jc w:val="both"/>
        <w:rPr>
          <w:rFonts w:ascii="Arial" w:hAnsi="Arial" w:cs="Arial"/>
          <w:sz w:val="24"/>
          <w:szCs w:val="24"/>
        </w:rPr>
      </w:pPr>
      <w:r w:rsidRPr="00C43690">
        <w:rPr>
          <w:rFonts w:ascii="Arial" w:hAnsi="Arial" w:cs="Arial"/>
          <w:sz w:val="24"/>
          <w:szCs w:val="24"/>
        </w:rPr>
        <w:t>Disgrafia adalah anak-anak yang mengalami kesulitan dalam hal menulis. Ini disebabkan adanya kelainan neurologis yang menghambat kemampuan menulis secara fisik, seperti tidak bisa memegang pensil dan memproduksi tulisan ta</w:t>
      </w:r>
      <w:r w:rsidR="00666908">
        <w:rPr>
          <w:rFonts w:ascii="Arial" w:hAnsi="Arial" w:cs="Arial"/>
          <w:sz w:val="24"/>
          <w:szCs w:val="24"/>
        </w:rPr>
        <w:t>ngan dengan baik. Jamila (2007:</w:t>
      </w:r>
      <w:r w:rsidRPr="00C43690">
        <w:rPr>
          <w:rFonts w:ascii="Arial" w:hAnsi="Arial" w:cs="Arial"/>
          <w:sz w:val="24"/>
          <w:szCs w:val="24"/>
        </w:rPr>
        <w:t>135) mendefinisikan disgrafia sebagai masalah pembelajaran berdampak terhadap kesulitan dalam mengungkapkan yang ada dalam pikiran dalam bentuk tulisan, yang mengakibatkan tulisan menjadi bur</w:t>
      </w:r>
      <w:r w:rsidR="00A16777" w:rsidRPr="00C43690">
        <w:rPr>
          <w:rFonts w:ascii="Arial" w:hAnsi="Arial" w:cs="Arial"/>
          <w:sz w:val="24"/>
          <w:szCs w:val="24"/>
        </w:rPr>
        <w:t>uk. Lisinus dan Pastiria (2020:</w:t>
      </w:r>
      <w:r w:rsidRPr="00C43690">
        <w:rPr>
          <w:rFonts w:ascii="Arial" w:hAnsi="Arial" w:cs="Arial"/>
          <w:sz w:val="24"/>
          <w:szCs w:val="24"/>
        </w:rPr>
        <w:t>148) memberikan cakupan yang lebih luas mengenai disgrafia, yaitu merupakan kesulitan dalam menuliskan atau mengekspresrikan pikiran dan perasaannya kedalam bentuk tulisan. Gangguan disgrafia diderita anak ketika mulai belajar menulis tangan. Anak yang mengalami disgrafia tidak dapat menyusun kata-kata dengan baik. Berdasarkan beberapa pengertian diatas, maka penulis dapat mendefinisikan bahwa disgrafia pada dasarnya dala</w:t>
      </w:r>
      <w:r w:rsidR="00A16777" w:rsidRPr="00C43690">
        <w:rPr>
          <w:rFonts w:ascii="Arial" w:hAnsi="Arial" w:cs="Arial"/>
          <w:sz w:val="24"/>
          <w:szCs w:val="24"/>
        </w:rPr>
        <w:t>h anak yang mengalami kesulitan</w:t>
      </w:r>
      <w:r w:rsidRPr="00C43690">
        <w:rPr>
          <w:rFonts w:ascii="Arial" w:hAnsi="Arial" w:cs="Arial"/>
          <w:sz w:val="24"/>
          <w:szCs w:val="24"/>
        </w:rPr>
        <w:t xml:space="preserve"> dalam menulis.</w:t>
      </w:r>
    </w:p>
    <w:p w:rsidR="000F7151" w:rsidRDefault="000F7151" w:rsidP="00584066">
      <w:pPr>
        <w:spacing w:after="0" w:line="240" w:lineRule="auto"/>
        <w:jc w:val="both"/>
        <w:rPr>
          <w:rFonts w:ascii="Arial" w:hAnsi="Arial" w:cs="Arial"/>
          <w:sz w:val="24"/>
          <w:szCs w:val="24"/>
        </w:rPr>
      </w:pPr>
    </w:p>
    <w:p w:rsidR="000F7151" w:rsidRPr="000F7151" w:rsidRDefault="000F7151" w:rsidP="00584066">
      <w:pPr>
        <w:spacing w:after="0" w:line="240" w:lineRule="auto"/>
        <w:jc w:val="both"/>
        <w:rPr>
          <w:rFonts w:ascii="Arial" w:hAnsi="Arial" w:cs="Arial"/>
          <w:b/>
          <w:sz w:val="24"/>
          <w:szCs w:val="24"/>
        </w:rPr>
      </w:pPr>
      <w:r w:rsidRPr="000F7151">
        <w:rPr>
          <w:rFonts w:ascii="Arial" w:hAnsi="Arial" w:cs="Arial"/>
          <w:b/>
          <w:sz w:val="24"/>
          <w:szCs w:val="24"/>
        </w:rPr>
        <w:t>Ciri-Ciri Disgrafia</w:t>
      </w:r>
    </w:p>
    <w:p w:rsidR="000F0C3C" w:rsidRPr="00C43690" w:rsidRDefault="00666908" w:rsidP="00584066">
      <w:pPr>
        <w:spacing w:after="0" w:line="240" w:lineRule="auto"/>
        <w:jc w:val="both"/>
        <w:rPr>
          <w:rFonts w:ascii="Arial" w:hAnsi="Arial" w:cs="Arial"/>
          <w:sz w:val="24"/>
          <w:szCs w:val="24"/>
        </w:rPr>
      </w:pPr>
      <w:r>
        <w:rPr>
          <w:rFonts w:ascii="Arial" w:hAnsi="Arial" w:cs="Arial"/>
          <w:sz w:val="24"/>
          <w:szCs w:val="24"/>
        </w:rPr>
        <w:t>Gunadi (2011:</w:t>
      </w:r>
      <w:r w:rsidR="000F0C3C" w:rsidRPr="00C43690">
        <w:rPr>
          <w:rFonts w:ascii="Arial" w:hAnsi="Arial" w:cs="Arial"/>
          <w:sz w:val="24"/>
          <w:szCs w:val="24"/>
        </w:rPr>
        <w:t>104) menyebutkan beberapa ciri-ciri siswa yang mengalami disgrafia,yaitu:</w:t>
      </w:r>
    </w:p>
    <w:p w:rsidR="000F0C3C" w:rsidRPr="00C43690" w:rsidRDefault="000F0C3C" w:rsidP="00584066">
      <w:pPr>
        <w:spacing w:after="0" w:line="240" w:lineRule="auto"/>
        <w:ind w:left="360" w:hanging="360"/>
        <w:jc w:val="both"/>
        <w:rPr>
          <w:rFonts w:ascii="Arial" w:hAnsi="Arial" w:cs="Arial"/>
          <w:sz w:val="24"/>
          <w:szCs w:val="24"/>
        </w:rPr>
      </w:pPr>
      <w:r w:rsidRPr="00C43690">
        <w:rPr>
          <w:rFonts w:ascii="Arial" w:hAnsi="Arial" w:cs="Arial"/>
          <w:sz w:val="24"/>
          <w:szCs w:val="24"/>
        </w:rPr>
        <w:t>a)</w:t>
      </w:r>
      <w:r w:rsidRPr="00C43690">
        <w:rPr>
          <w:rFonts w:ascii="Arial" w:hAnsi="Arial" w:cs="Arial"/>
          <w:sz w:val="24"/>
          <w:szCs w:val="24"/>
        </w:rPr>
        <w:tab/>
        <w:t>Tidak konsisten dalam menulis huruf.</w:t>
      </w:r>
    </w:p>
    <w:p w:rsidR="000F0C3C" w:rsidRPr="00C43690" w:rsidRDefault="000F0C3C" w:rsidP="00584066">
      <w:pPr>
        <w:spacing w:after="0" w:line="240" w:lineRule="auto"/>
        <w:ind w:left="360" w:hanging="360"/>
        <w:jc w:val="both"/>
        <w:rPr>
          <w:rFonts w:ascii="Arial" w:hAnsi="Arial" w:cs="Arial"/>
          <w:sz w:val="24"/>
          <w:szCs w:val="24"/>
        </w:rPr>
      </w:pPr>
      <w:r w:rsidRPr="00C43690">
        <w:rPr>
          <w:rFonts w:ascii="Arial" w:hAnsi="Arial" w:cs="Arial"/>
          <w:sz w:val="24"/>
          <w:szCs w:val="24"/>
        </w:rPr>
        <w:t>b)</w:t>
      </w:r>
      <w:r w:rsidRPr="00C43690">
        <w:rPr>
          <w:rFonts w:ascii="Arial" w:hAnsi="Arial" w:cs="Arial"/>
          <w:sz w:val="24"/>
          <w:szCs w:val="24"/>
        </w:rPr>
        <w:tab/>
        <w:t>Menggunakan huruf besar dan huruf kecil secara bercampur.</w:t>
      </w:r>
    </w:p>
    <w:p w:rsidR="000F0C3C" w:rsidRPr="00C43690" w:rsidRDefault="000F0C3C" w:rsidP="00584066">
      <w:pPr>
        <w:spacing w:after="0" w:line="240" w:lineRule="auto"/>
        <w:ind w:left="360" w:hanging="360"/>
        <w:jc w:val="both"/>
        <w:rPr>
          <w:rFonts w:ascii="Arial" w:hAnsi="Arial" w:cs="Arial"/>
          <w:sz w:val="24"/>
          <w:szCs w:val="24"/>
        </w:rPr>
      </w:pPr>
      <w:r w:rsidRPr="00C43690">
        <w:rPr>
          <w:rFonts w:ascii="Arial" w:hAnsi="Arial" w:cs="Arial"/>
          <w:sz w:val="24"/>
          <w:szCs w:val="24"/>
        </w:rPr>
        <w:t>c)</w:t>
      </w:r>
      <w:r w:rsidRPr="00C43690">
        <w:rPr>
          <w:rFonts w:ascii="Arial" w:hAnsi="Arial" w:cs="Arial"/>
          <w:sz w:val="24"/>
          <w:szCs w:val="24"/>
        </w:rPr>
        <w:tab/>
        <w:t>Menulis dengan bentuk dan ukuran huruf yang  tidak proporsional.</w:t>
      </w:r>
    </w:p>
    <w:p w:rsidR="000F0C3C" w:rsidRPr="00C43690" w:rsidRDefault="000F0C3C" w:rsidP="00584066">
      <w:pPr>
        <w:spacing w:after="0" w:line="240" w:lineRule="auto"/>
        <w:ind w:left="360" w:hanging="360"/>
        <w:jc w:val="both"/>
        <w:rPr>
          <w:rFonts w:ascii="Arial" w:hAnsi="Arial" w:cs="Arial"/>
          <w:sz w:val="24"/>
          <w:szCs w:val="24"/>
        </w:rPr>
      </w:pPr>
      <w:r w:rsidRPr="00C43690">
        <w:rPr>
          <w:rFonts w:ascii="Arial" w:hAnsi="Arial" w:cs="Arial"/>
          <w:sz w:val="24"/>
          <w:szCs w:val="24"/>
        </w:rPr>
        <w:t>d)</w:t>
      </w:r>
      <w:r w:rsidRPr="00C43690">
        <w:rPr>
          <w:rFonts w:ascii="Arial" w:hAnsi="Arial" w:cs="Arial"/>
          <w:sz w:val="24"/>
          <w:szCs w:val="24"/>
        </w:rPr>
        <w:tab/>
        <w:t>Tampak berusaha keras saat mengomunikasikan pengetahuan melalui tulisan.</w:t>
      </w:r>
    </w:p>
    <w:p w:rsidR="000F0C3C" w:rsidRPr="00C43690" w:rsidRDefault="000F0C3C" w:rsidP="00584066">
      <w:pPr>
        <w:spacing w:after="0" w:line="240" w:lineRule="auto"/>
        <w:ind w:left="360" w:hanging="360"/>
        <w:jc w:val="both"/>
        <w:rPr>
          <w:rFonts w:ascii="Arial" w:hAnsi="Arial" w:cs="Arial"/>
          <w:sz w:val="24"/>
          <w:szCs w:val="24"/>
        </w:rPr>
      </w:pPr>
      <w:r w:rsidRPr="00C43690">
        <w:rPr>
          <w:rFonts w:ascii="Arial" w:hAnsi="Arial" w:cs="Arial"/>
          <w:sz w:val="24"/>
          <w:szCs w:val="24"/>
        </w:rPr>
        <w:t>e)</w:t>
      </w:r>
      <w:r w:rsidRPr="00C43690">
        <w:rPr>
          <w:rFonts w:ascii="Arial" w:hAnsi="Arial" w:cs="Arial"/>
          <w:sz w:val="24"/>
          <w:szCs w:val="24"/>
        </w:rPr>
        <w:tab/>
        <w:t>Sulit memegang pena atau pun pensil dengan mantap.</w:t>
      </w:r>
    </w:p>
    <w:p w:rsidR="000F0C3C" w:rsidRPr="00C43690" w:rsidRDefault="000F0C3C" w:rsidP="00584066">
      <w:pPr>
        <w:spacing w:after="0" w:line="240" w:lineRule="auto"/>
        <w:jc w:val="both"/>
        <w:rPr>
          <w:rFonts w:ascii="Arial" w:hAnsi="Arial" w:cs="Arial"/>
          <w:sz w:val="24"/>
          <w:szCs w:val="24"/>
        </w:rPr>
      </w:pPr>
    </w:p>
    <w:p w:rsidR="000F7151" w:rsidRDefault="000F7151" w:rsidP="00584066">
      <w:pPr>
        <w:spacing w:after="0" w:line="240" w:lineRule="auto"/>
        <w:ind w:firstLine="720"/>
        <w:jc w:val="both"/>
        <w:rPr>
          <w:rFonts w:ascii="Arial" w:hAnsi="Arial" w:cs="Arial"/>
          <w:sz w:val="24"/>
          <w:szCs w:val="24"/>
        </w:rPr>
      </w:pPr>
    </w:p>
    <w:p w:rsidR="000F7151" w:rsidRPr="000F7151" w:rsidRDefault="000F7151" w:rsidP="00584066">
      <w:pPr>
        <w:spacing w:after="0" w:line="240" w:lineRule="auto"/>
        <w:jc w:val="both"/>
        <w:rPr>
          <w:rFonts w:ascii="Arial" w:hAnsi="Arial" w:cs="Arial"/>
          <w:b/>
          <w:sz w:val="24"/>
          <w:szCs w:val="24"/>
        </w:rPr>
      </w:pPr>
      <w:r w:rsidRPr="000F7151">
        <w:rPr>
          <w:rFonts w:ascii="Arial" w:hAnsi="Arial" w:cs="Arial"/>
          <w:b/>
          <w:sz w:val="24"/>
          <w:szCs w:val="24"/>
        </w:rPr>
        <w:t>Gejala Disgrafia</w:t>
      </w:r>
    </w:p>
    <w:p w:rsidR="000F0C3C" w:rsidRPr="00C43690" w:rsidRDefault="00666908" w:rsidP="00666908">
      <w:pPr>
        <w:spacing w:after="0" w:line="240" w:lineRule="auto"/>
        <w:jc w:val="both"/>
        <w:rPr>
          <w:rFonts w:ascii="Arial" w:hAnsi="Arial" w:cs="Arial"/>
          <w:sz w:val="24"/>
          <w:szCs w:val="24"/>
        </w:rPr>
      </w:pPr>
      <w:r>
        <w:rPr>
          <w:rFonts w:ascii="Arial" w:hAnsi="Arial" w:cs="Arial"/>
          <w:sz w:val="24"/>
          <w:szCs w:val="24"/>
        </w:rPr>
        <w:t>Widyastuti (2019:</w:t>
      </w:r>
      <w:r w:rsidR="000F0C3C" w:rsidRPr="00C43690">
        <w:rPr>
          <w:rFonts w:ascii="Arial" w:hAnsi="Arial" w:cs="Arial"/>
          <w:sz w:val="24"/>
          <w:szCs w:val="24"/>
        </w:rPr>
        <w:t>330) menyebutkan beberapa gejala disgrafia yang sering muncul yaitu</w:t>
      </w:r>
    </w:p>
    <w:p w:rsidR="000F0C3C" w:rsidRPr="00C43690" w:rsidRDefault="000F0C3C" w:rsidP="00584066">
      <w:pPr>
        <w:spacing w:after="0" w:line="240" w:lineRule="auto"/>
        <w:ind w:left="360" w:hanging="360"/>
        <w:jc w:val="both"/>
        <w:rPr>
          <w:rFonts w:ascii="Arial" w:hAnsi="Arial" w:cs="Arial"/>
          <w:sz w:val="24"/>
          <w:szCs w:val="24"/>
        </w:rPr>
      </w:pPr>
      <w:r w:rsidRPr="00C43690">
        <w:rPr>
          <w:rFonts w:ascii="Arial" w:hAnsi="Arial" w:cs="Arial"/>
          <w:sz w:val="24"/>
          <w:szCs w:val="24"/>
        </w:rPr>
        <w:t>a)</w:t>
      </w:r>
      <w:r w:rsidRPr="00C43690">
        <w:rPr>
          <w:rFonts w:ascii="Arial" w:hAnsi="Arial" w:cs="Arial"/>
          <w:sz w:val="24"/>
          <w:szCs w:val="24"/>
        </w:rPr>
        <w:tab/>
        <w:t>Sulit memegang balpoin maupun pensil dengan mantap</w:t>
      </w:r>
    </w:p>
    <w:p w:rsidR="000F0C3C" w:rsidRPr="00C43690" w:rsidRDefault="000F0C3C" w:rsidP="00584066">
      <w:pPr>
        <w:spacing w:after="0" w:line="240" w:lineRule="auto"/>
        <w:ind w:left="360" w:hanging="360"/>
        <w:jc w:val="both"/>
        <w:rPr>
          <w:rFonts w:ascii="Arial" w:hAnsi="Arial" w:cs="Arial"/>
          <w:sz w:val="24"/>
          <w:szCs w:val="24"/>
        </w:rPr>
      </w:pPr>
      <w:r w:rsidRPr="00C43690">
        <w:rPr>
          <w:rFonts w:ascii="Arial" w:hAnsi="Arial" w:cs="Arial"/>
          <w:sz w:val="24"/>
          <w:szCs w:val="24"/>
        </w:rPr>
        <w:t>b)</w:t>
      </w:r>
      <w:r w:rsidRPr="00C43690">
        <w:rPr>
          <w:rFonts w:ascii="Arial" w:hAnsi="Arial" w:cs="Arial"/>
          <w:sz w:val="24"/>
          <w:szCs w:val="24"/>
        </w:rPr>
        <w:tab/>
        <w:t>Ada ketidakkonsistenan bentuk huruf dalam tulisannya</w:t>
      </w:r>
    </w:p>
    <w:p w:rsidR="000F0C3C" w:rsidRPr="00C43690" w:rsidRDefault="000F0C3C" w:rsidP="00584066">
      <w:pPr>
        <w:spacing w:after="0" w:line="240" w:lineRule="auto"/>
        <w:ind w:left="360" w:hanging="360"/>
        <w:jc w:val="both"/>
        <w:rPr>
          <w:rFonts w:ascii="Arial" w:hAnsi="Arial" w:cs="Arial"/>
          <w:sz w:val="24"/>
          <w:szCs w:val="24"/>
        </w:rPr>
      </w:pPr>
      <w:r w:rsidRPr="00C43690">
        <w:rPr>
          <w:rFonts w:ascii="Arial" w:hAnsi="Arial" w:cs="Arial"/>
          <w:sz w:val="24"/>
          <w:szCs w:val="24"/>
        </w:rPr>
        <w:t>c)</w:t>
      </w:r>
      <w:r w:rsidRPr="00C43690">
        <w:rPr>
          <w:rFonts w:ascii="Arial" w:hAnsi="Arial" w:cs="Arial"/>
          <w:sz w:val="24"/>
          <w:szCs w:val="24"/>
        </w:rPr>
        <w:tab/>
        <w:t>Saat menulis, penggunaan huruf besar dan huruf kecil masih tercampur</w:t>
      </w:r>
    </w:p>
    <w:p w:rsidR="000F0C3C" w:rsidRPr="00C43690" w:rsidRDefault="000F0C3C" w:rsidP="00584066">
      <w:pPr>
        <w:spacing w:after="0" w:line="240" w:lineRule="auto"/>
        <w:ind w:left="360" w:hanging="360"/>
        <w:jc w:val="both"/>
        <w:rPr>
          <w:rFonts w:ascii="Arial" w:hAnsi="Arial" w:cs="Arial"/>
          <w:sz w:val="24"/>
          <w:szCs w:val="24"/>
        </w:rPr>
      </w:pPr>
      <w:r w:rsidRPr="00C43690">
        <w:rPr>
          <w:rFonts w:ascii="Arial" w:hAnsi="Arial" w:cs="Arial"/>
          <w:sz w:val="24"/>
          <w:szCs w:val="24"/>
        </w:rPr>
        <w:t>d)</w:t>
      </w:r>
      <w:r w:rsidRPr="00C43690">
        <w:rPr>
          <w:rFonts w:ascii="Arial" w:hAnsi="Arial" w:cs="Arial"/>
          <w:sz w:val="24"/>
          <w:szCs w:val="24"/>
        </w:rPr>
        <w:tab/>
        <w:t>Ukuran dan bentuk huruf dalam tulisannya tidak proporsional</w:t>
      </w:r>
    </w:p>
    <w:p w:rsidR="000F0C3C" w:rsidRPr="00C43690" w:rsidRDefault="000F0C3C" w:rsidP="00584066">
      <w:pPr>
        <w:spacing w:after="0" w:line="240" w:lineRule="auto"/>
        <w:ind w:left="360" w:hanging="360"/>
        <w:jc w:val="both"/>
        <w:rPr>
          <w:rFonts w:ascii="Arial" w:hAnsi="Arial" w:cs="Arial"/>
          <w:sz w:val="24"/>
          <w:szCs w:val="24"/>
        </w:rPr>
      </w:pPr>
      <w:r w:rsidRPr="00C43690">
        <w:rPr>
          <w:rFonts w:ascii="Arial" w:hAnsi="Arial" w:cs="Arial"/>
          <w:sz w:val="24"/>
          <w:szCs w:val="24"/>
        </w:rPr>
        <w:t>e)</w:t>
      </w:r>
      <w:r w:rsidRPr="00C43690">
        <w:rPr>
          <w:rFonts w:ascii="Arial" w:hAnsi="Arial" w:cs="Arial"/>
          <w:sz w:val="24"/>
          <w:szCs w:val="24"/>
        </w:rPr>
        <w:tab/>
        <w:t>Anak tampak berusaha keras saat mengomunikasikan ide, pengetahuan, dan perasaannya dalam bentuk tulisan.</w:t>
      </w:r>
    </w:p>
    <w:p w:rsidR="000F0C3C" w:rsidRPr="00C43690" w:rsidRDefault="000F0C3C" w:rsidP="00584066">
      <w:pPr>
        <w:spacing w:after="0" w:line="240" w:lineRule="auto"/>
        <w:ind w:left="360" w:hanging="360"/>
        <w:jc w:val="both"/>
        <w:rPr>
          <w:rFonts w:ascii="Arial" w:hAnsi="Arial" w:cs="Arial"/>
          <w:sz w:val="24"/>
          <w:szCs w:val="24"/>
        </w:rPr>
      </w:pPr>
      <w:r w:rsidRPr="00C43690">
        <w:rPr>
          <w:rFonts w:ascii="Arial" w:hAnsi="Arial" w:cs="Arial"/>
          <w:sz w:val="24"/>
          <w:szCs w:val="24"/>
        </w:rPr>
        <w:t>f)</w:t>
      </w:r>
      <w:r w:rsidRPr="00C43690">
        <w:rPr>
          <w:rFonts w:ascii="Arial" w:hAnsi="Arial" w:cs="Arial"/>
          <w:sz w:val="24"/>
          <w:szCs w:val="24"/>
        </w:rPr>
        <w:tab/>
        <w:t>Sulit memegang alat tulis dengan benar</w:t>
      </w:r>
    </w:p>
    <w:p w:rsidR="000F0C3C" w:rsidRPr="00C43690" w:rsidRDefault="000F0C3C" w:rsidP="00584066">
      <w:pPr>
        <w:spacing w:after="0" w:line="240" w:lineRule="auto"/>
        <w:ind w:left="360" w:hanging="360"/>
        <w:jc w:val="both"/>
        <w:rPr>
          <w:rFonts w:ascii="Arial" w:hAnsi="Arial" w:cs="Arial"/>
          <w:sz w:val="24"/>
          <w:szCs w:val="24"/>
        </w:rPr>
      </w:pPr>
      <w:r w:rsidRPr="00C43690">
        <w:rPr>
          <w:rFonts w:ascii="Arial" w:hAnsi="Arial" w:cs="Arial"/>
          <w:sz w:val="24"/>
          <w:szCs w:val="24"/>
        </w:rPr>
        <w:t>g)</w:t>
      </w:r>
      <w:r w:rsidRPr="00C43690">
        <w:rPr>
          <w:rFonts w:ascii="Arial" w:hAnsi="Arial" w:cs="Arial"/>
          <w:sz w:val="24"/>
          <w:szCs w:val="24"/>
        </w:rPr>
        <w:tab/>
        <w:t>Berbicara pada diri sendiri ketika menulis.</w:t>
      </w:r>
    </w:p>
    <w:p w:rsidR="000F0C3C" w:rsidRPr="00C43690" w:rsidRDefault="000F0C3C" w:rsidP="00584066">
      <w:pPr>
        <w:spacing w:after="0" w:line="240" w:lineRule="auto"/>
        <w:ind w:left="360" w:hanging="360"/>
        <w:jc w:val="both"/>
        <w:rPr>
          <w:rFonts w:ascii="Arial" w:hAnsi="Arial" w:cs="Arial"/>
          <w:sz w:val="24"/>
          <w:szCs w:val="24"/>
        </w:rPr>
      </w:pPr>
      <w:r w:rsidRPr="00C43690">
        <w:rPr>
          <w:rFonts w:ascii="Arial" w:hAnsi="Arial" w:cs="Arial"/>
          <w:sz w:val="24"/>
          <w:szCs w:val="24"/>
        </w:rPr>
        <w:t>h)</w:t>
      </w:r>
      <w:r w:rsidRPr="00C43690">
        <w:rPr>
          <w:rFonts w:ascii="Arial" w:hAnsi="Arial" w:cs="Arial"/>
          <w:sz w:val="24"/>
          <w:szCs w:val="24"/>
        </w:rPr>
        <w:tab/>
        <w:t>Cara menulis tidak mengikuti alur garis yang tepat</w:t>
      </w:r>
    </w:p>
    <w:p w:rsidR="000F0C3C" w:rsidRPr="00C43690" w:rsidRDefault="000F0C3C" w:rsidP="00584066">
      <w:pPr>
        <w:spacing w:after="0" w:line="240" w:lineRule="auto"/>
        <w:ind w:left="360" w:hanging="360"/>
        <w:jc w:val="both"/>
        <w:rPr>
          <w:rFonts w:ascii="Arial" w:hAnsi="Arial" w:cs="Arial"/>
          <w:sz w:val="24"/>
          <w:szCs w:val="24"/>
        </w:rPr>
      </w:pPr>
      <w:r w:rsidRPr="00C43690">
        <w:rPr>
          <w:rFonts w:ascii="Arial" w:hAnsi="Arial" w:cs="Arial"/>
          <w:sz w:val="24"/>
          <w:szCs w:val="24"/>
        </w:rPr>
        <w:t>i)</w:t>
      </w:r>
      <w:r w:rsidRPr="00C43690">
        <w:rPr>
          <w:rFonts w:ascii="Arial" w:hAnsi="Arial" w:cs="Arial"/>
          <w:sz w:val="24"/>
          <w:szCs w:val="24"/>
        </w:rPr>
        <w:tab/>
        <w:t>Tetap mengalami kesulitan walaupun diminta untuk menyalin contoh tulisan yang sudah ada</w:t>
      </w:r>
    </w:p>
    <w:p w:rsidR="000F0C3C" w:rsidRDefault="000F0C3C" w:rsidP="00584066">
      <w:pPr>
        <w:spacing w:after="0" w:line="240" w:lineRule="auto"/>
        <w:ind w:left="360" w:hanging="360"/>
        <w:jc w:val="both"/>
        <w:rPr>
          <w:rFonts w:ascii="Arial" w:hAnsi="Arial" w:cs="Arial"/>
          <w:sz w:val="24"/>
          <w:szCs w:val="24"/>
        </w:rPr>
      </w:pPr>
      <w:r w:rsidRPr="00C43690">
        <w:rPr>
          <w:rFonts w:ascii="Arial" w:hAnsi="Arial" w:cs="Arial"/>
          <w:sz w:val="24"/>
          <w:szCs w:val="24"/>
        </w:rPr>
        <w:t>j)</w:t>
      </w:r>
      <w:r w:rsidRPr="00C43690">
        <w:rPr>
          <w:rFonts w:ascii="Arial" w:hAnsi="Arial" w:cs="Arial"/>
          <w:sz w:val="24"/>
          <w:szCs w:val="24"/>
        </w:rPr>
        <w:tab/>
        <w:t>Terlihat kaku dan canggung dalam memegang pensil dan posisi tubuh.</w:t>
      </w:r>
    </w:p>
    <w:p w:rsidR="00C43690" w:rsidRDefault="00C43690" w:rsidP="00584066">
      <w:pPr>
        <w:spacing w:after="0" w:line="240" w:lineRule="auto"/>
        <w:ind w:left="360" w:hanging="360"/>
        <w:jc w:val="both"/>
        <w:rPr>
          <w:rFonts w:ascii="Arial" w:hAnsi="Arial" w:cs="Arial"/>
          <w:sz w:val="24"/>
          <w:szCs w:val="24"/>
        </w:rPr>
      </w:pPr>
    </w:p>
    <w:p w:rsidR="000F7151" w:rsidRDefault="000F7151" w:rsidP="00584066">
      <w:pPr>
        <w:spacing w:after="0" w:line="240" w:lineRule="auto"/>
        <w:ind w:left="360" w:hanging="360"/>
        <w:jc w:val="both"/>
        <w:rPr>
          <w:rFonts w:ascii="Arial" w:hAnsi="Arial" w:cs="Arial"/>
          <w:b/>
          <w:sz w:val="24"/>
          <w:szCs w:val="24"/>
        </w:rPr>
      </w:pPr>
      <w:r w:rsidRPr="000F7151">
        <w:rPr>
          <w:rFonts w:ascii="Arial" w:hAnsi="Arial" w:cs="Arial"/>
          <w:b/>
          <w:sz w:val="24"/>
          <w:szCs w:val="24"/>
        </w:rPr>
        <w:t>Faktor-Faktor Penyebab Disgrafia</w:t>
      </w:r>
    </w:p>
    <w:p w:rsidR="001904C9" w:rsidRPr="001904C9" w:rsidRDefault="001904C9" w:rsidP="00584066">
      <w:pPr>
        <w:spacing w:after="0" w:line="240" w:lineRule="auto"/>
        <w:jc w:val="both"/>
        <w:rPr>
          <w:rFonts w:ascii="Arial" w:hAnsi="Arial" w:cs="Arial"/>
          <w:sz w:val="24"/>
          <w:szCs w:val="24"/>
        </w:rPr>
      </w:pPr>
      <w:r w:rsidRPr="001904C9">
        <w:rPr>
          <w:rFonts w:ascii="Arial" w:hAnsi="Arial" w:cs="Arial"/>
          <w:sz w:val="24"/>
          <w:szCs w:val="24"/>
        </w:rPr>
        <w:t>Faktor-Faktor Penyebab Disgrafia</w:t>
      </w:r>
    </w:p>
    <w:p w:rsidR="001904C9" w:rsidRDefault="001904C9" w:rsidP="00584066">
      <w:pPr>
        <w:spacing w:after="0" w:line="240" w:lineRule="auto"/>
        <w:jc w:val="both"/>
        <w:rPr>
          <w:rFonts w:ascii="Arial" w:hAnsi="Arial" w:cs="Arial"/>
          <w:sz w:val="24"/>
          <w:szCs w:val="24"/>
        </w:rPr>
      </w:pPr>
      <w:r w:rsidRPr="001904C9">
        <w:rPr>
          <w:rFonts w:ascii="Arial" w:hAnsi="Arial" w:cs="Arial"/>
          <w:sz w:val="24"/>
          <w:szCs w:val="24"/>
        </w:rPr>
        <w:t>Men</w:t>
      </w:r>
      <w:r w:rsidR="00666908">
        <w:rPr>
          <w:rFonts w:ascii="Arial" w:hAnsi="Arial" w:cs="Arial"/>
          <w:sz w:val="24"/>
          <w:szCs w:val="24"/>
        </w:rPr>
        <w:t>urut Learner (Lisinus, 2020:150</w:t>
      </w:r>
      <w:r w:rsidRPr="001904C9">
        <w:rPr>
          <w:rFonts w:ascii="Arial" w:hAnsi="Arial" w:cs="Arial"/>
          <w:sz w:val="24"/>
          <w:szCs w:val="24"/>
        </w:rPr>
        <w:t>) ada beberapa faktor yang  berpangaruh pada kemampuan anak untuk menulis, yaitu:</w:t>
      </w:r>
    </w:p>
    <w:p w:rsidR="001904C9" w:rsidRDefault="001904C9" w:rsidP="00584066">
      <w:pPr>
        <w:pStyle w:val="ListParagraph"/>
        <w:numPr>
          <w:ilvl w:val="0"/>
          <w:numId w:val="22"/>
        </w:numPr>
        <w:spacing w:after="0" w:line="240" w:lineRule="auto"/>
        <w:ind w:left="360"/>
        <w:jc w:val="both"/>
        <w:rPr>
          <w:rFonts w:ascii="Arial" w:hAnsi="Arial" w:cs="Arial"/>
          <w:sz w:val="24"/>
          <w:szCs w:val="24"/>
        </w:rPr>
      </w:pPr>
      <w:r>
        <w:rPr>
          <w:rFonts w:ascii="Arial" w:hAnsi="Arial" w:cs="Arial"/>
          <w:sz w:val="24"/>
          <w:szCs w:val="24"/>
        </w:rPr>
        <w:t>Motorik</w:t>
      </w:r>
    </w:p>
    <w:p w:rsidR="001904C9" w:rsidRDefault="001904C9" w:rsidP="00584066">
      <w:pPr>
        <w:pStyle w:val="ListParagraph"/>
        <w:spacing w:after="0" w:line="240" w:lineRule="auto"/>
        <w:ind w:left="360"/>
        <w:jc w:val="both"/>
        <w:rPr>
          <w:rFonts w:ascii="Arial" w:hAnsi="Arial" w:cs="Arial"/>
          <w:sz w:val="24"/>
          <w:szCs w:val="24"/>
        </w:rPr>
      </w:pPr>
      <w:r>
        <w:rPr>
          <w:rFonts w:ascii="Arial" w:hAnsi="Arial" w:cs="Arial"/>
          <w:sz w:val="24"/>
          <w:szCs w:val="24"/>
        </w:rPr>
        <w:lastRenderedPageBreak/>
        <w:t>Perkembangan motorik pada anak yang belum matang dapat menyebabkan kesu</w:t>
      </w:r>
      <w:r w:rsidR="00666908">
        <w:rPr>
          <w:rFonts w:ascii="Arial" w:hAnsi="Arial" w:cs="Arial"/>
          <w:sz w:val="24"/>
          <w:szCs w:val="24"/>
        </w:rPr>
        <w:t>litan dalam kemampuan menulis. M</w:t>
      </w:r>
      <w:r>
        <w:rPr>
          <w:rFonts w:ascii="Arial" w:hAnsi="Arial" w:cs="Arial"/>
          <w:sz w:val="24"/>
          <w:szCs w:val="24"/>
        </w:rPr>
        <w:t>isalnya tulisannya tidak terlihat dengan jelas, tulisannya masih putus-putus dan tidak mengikuti garis</w:t>
      </w:r>
    </w:p>
    <w:p w:rsidR="001904C9" w:rsidRDefault="00B31206" w:rsidP="00584066">
      <w:pPr>
        <w:pStyle w:val="ListParagraph"/>
        <w:numPr>
          <w:ilvl w:val="0"/>
          <w:numId w:val="22"/>
        </w:numPr>
        <w:spacing w:after="0" w:line="240" w:lineRule="auto"/>
        <w:ind w:left="360"/>
        <w:jc w:val="both"/>
        <w:rPr>
          <w:rFonts w:ascii="Arial" w:hAnsi="Arial" w:cs="Arial"/>
          <w:sz w:val="24"/>
          <w:szCs w:val="24"/>
        </w:rPr>
      </w:pPr>
      <w:r>
        <w:rPr>
          <w:rFonts w:ascii="Arial" w:hAnsi="Arial" w:cs="Arial"/>
          <w:sz w:val="24"/>
          <w:szCs w:val="24"/>
        </w:rPr>
        <w:t xml:space="preserve">Perilaku </w:t>
      </w:r>
    </w:p>
    <w:p w:rsidR="00457CCB" w:rsidRDefault="00B31206" w:rsidP="00394862">
      <w:pPr>
        <w:pStyle w:val="ListParagraph"/>
        <w:spacing w:after="0" w:line="240" w:lineRule="auto"/>
        <w:ind w:left="360"/>
        <w:jc w:val="both"/>
        <w:rPr>
          <w:rFonts w:ascii="Arial" w:hAnsi="Arial" w:cs="Arial"/>
          <w:sz w:val="24"/>
          <w:szCs w:val="24"/>
        </w:rPr>
      </w:pPr>
      <w:r>
        <w:rPr>
          <w:rFonts w:ascii="Arial" w:hAnsi="Arial" w:cs="Arial"/>
          <w:sz w:val="24"/>
          <w:szCs w:val="24"/>
        </w:rPr>
        <w:t>Perilaku pada anak yang menjadi salah satu pengaruh kesulitan anak dalam hal menulis yaitu hiperaktif, hal ini disebabkan karena perhatian anak yang teralihkan menjadi pemicu terhambatnya pekerjaan menulis anak.</w:t>
      </w:r>
    </w:p>
    <w:p w:rsidR="00457CCB" w:rsidRDefault="00457CCB" w:rsidP="00584066">
      <w:pPr>
        <w:pStyle w:val="ListParagraph"/>
        <w:numPr>
          <w:ilvl w:val="0"/>
          <w:numId w:val="22"/>
        </w:numPr>
        <w:spacing w:after="0" w:line="240" w:lineRule="auto"/>
        <w:ind w:left="360"/>
        <w:jc w:val="both"/>
        <w:rPr>
          <w:rFonts w:ascii="Arial" w:hAnsi="Arial" w:cs="Arial"/>
          <w:sz w:val="24"/>
          <w:szCs w:val="24"/>
        </w:rPr>
      </w:pPr>
      <w:r>
        <w:rPr>
          <w:rFonts w:ascii="Arial" w:hAnsi="Arial" w:cs="Arial"/>
          <w:sz w:val="24"/>
          <w:szCs w:val="24"/>
        </w:rPr>
        <w:t xml:space="preserve">Persepsi </w:t>
      </w:r>
    </w:p>
    <w:p w:rsidR="00481BE8" w:rsidRDefault="00481BE8" w:rsidP="00584066">
      <w:pPr>
        <w:spacing w:after="0" w:line="240" w:lineRule="auto"/>
        <w:ind w:left="360"/>
        <w:jc w:val="both"/>
        <w:rPr>
          <w:rFonts w:ascii="Arial" w:hAnsi="Arial" w:cs="Arial"/>
          <w:sz w:val="24"/>
          <w:szCs w:val="24"/>
        </w:rPr>
      </w:pPr>
      <w:r w:rsidRPr="00481BE8">
        <w:rPr>
          <w:rFonts w:ascii="Arial" w:hAnsi="Arial" w:cs="Arial"/>
          <w:sz w:val="24"/>
          <w:szCs w:val="24"/>
        </w:rPr>
        <w:t>Anak yang mengami persepsi visualnya terganggu akan menyebabkan anak sulit membedakan bentuk-bentuk huruf yang hampir serupa. Misal</w:t>
      </w:r>
      <w:r>
        <w:rPr>
          <w:rFonts w:ascii="Arial" w:hAnsi="Arial" w:cs="Arial"/>
          <w:sz w:val="24"/>
          <w:szCs w:val="24"/>
        </w:rPr>
        <w:t>nya b dan d kemudian p dan q. H</w:t>
      </w:r>
      <w:r w:rsidRPr="00481BE8">
        <w:rPr>
          <w:rFonts w:ascii="Arial" w:hAnsi="Arial" w:cs="Arial"/>
          <w:sz w:val="24"/>
          <w:szCs w:val="24"/>
        </w:rPr>
        <w:t>al tersebut mengakibatkan anak sulit untuk menulis kata-kata yang diucapkan oleh guru.</w:t>
      </w:r>
    </w:p>
    <w:p w:rsidR="00481BE8" w:rsidRDefault="00481BE8" w:rsidP="00584066">
      <w:pPr>
        <w:pStyle w:val="ListParagraph"/>
        <w:numPr>
          <w:ilvl w:val="0"/>
          <w:numId w:val="22"/>
        </w:numPr>
        <w:spacing w:after="0" w:line="240" w:lineRule="auto"/>
        <w:ind w:left="360"/>
        <w:jc w:val="both"/>
        <w:rPr>
          <w:rFonts w:ascii="Arial" w:hAnsi="Arial" w:cs="Arial"/>
          <w:sz w:val="24"/>
          <w:szCs w:val="24"/>
        </w:rPr>
      </w:pPr>
      <w:r>
        <w:rPr>
          <w:rFonts w:ascii="Arial" w:hAnsi="Arial" w:cs="Arial"/>
          <w:sz w:val="24"/>
          <w:szCs w:val="24"/>
        </w:rPr>
        <w:t>Memori</w:t>
      </w:r>
    </w:p>
    <w:p w:rsidR="00DA225E" w:rsidRDefault="00481BE8" w:rsidP="00584066">
      <w:pPr>
        <w:pStyle w:val="ListParagraph"/>
        <w:spacing w:after="0" w:line="240" w:lineRule="auto"/>
        <w:ind w:left="360"/>
        <w:jc w:val="both"/>
        <w:rPr>
          <w:rFonts w:ascii="Arial" w:hAnsi="Arial" w:cs="Arial"/>
          <w:sz w:val="24"/>
          <w:szCs w:val="24"/>
        </w:rPr>
      </w:pPr>
      <w:r>
        <w:rPr>
          <w:rFonts w:ascii="Arial" w:hAnsi="Arial" w:cs="Arial"/>
          <w:sz w:val="24"/>
          <w:szCs w:val="24"/>
        </w:rPr>
        <w:t>Anak yang mengalami gangguan memori dapat menjadi penyebab ter</w:t>
      </w:r>
      <w:r w:rsidR="00666908">
        <w:rPr>
          <w:rFonts w:ascii="Arial" w:hAnsi="Arial" w:cs="Arial"/>
          <w:sz w:val="24"/>
          <w:szCs w:val="24"/>
        </w:rPr>
        <w:t>j</w:t>
      </w:r>
      <w:r>
        <w:rPr>
          <w:rFonts w:ascii="Arial" w:hAnsi="Arial" w:cs="Arial"/>
          <w:sz w:val="24"/>
          <w:szCs w:val="24"/>
        </w:rPr>
        <w:t>adinya kesulitan menulis, karena apabila terjadi gangguan memori pada anak, anak tidak dapat mengingat apa yang akan ditulis setelah mendengarkan penjelasan dari guru.</w:t>
      </w:r>
    </w:p>
    <w:p w:rsidR="00DA225E" w:rsidRDefault="00DA225E" w:rsidP="00584066">
      <w:pPr>
        <w:pStyle w:val="ListParagraph"/>
        <w:numPr>
          <w:ilvl w:val="0"/>
          <w:numId w:val="22"/>
        </w:numPr>
        <w:spacing w:after="0" w:line="240" w:lineRule="auto"/>
        <w:ind w:left="360"/>
        <w:jc w:val="both"/>
        <w:rPr>
          <w:rFonts w:ascii="Arial" w:hAnsi="Arial" w:cs="Arial"/>
          <w:sz w:val="24"/>
          <w:szCs w:val="24"/>
        </w:rPr>
      </w:pPr>
      <w:r>
        <w:rPr>
          <w:rFonts w:ascii="Arial" w:hAnsi="Arial" w:cs="Arial"/>
          <w:sz w:val="24"/>
          <w:szCs w:val="24"/>
        </w:rPr>
        <w:t>Kemampuan melaksanakan cross modal</w:t>
      </w:r>
    </w:p>
    <w:p w:rsidR="00584066" w:rsidRPr="00584066" w:rsidRDefault="00DA225E" w:rsidP="00584066">
      <w:pPr>
        <w:pStyle w:val="ListParagraph"/>
        <w:spacing w:after="0" w:line="240" w:lineRule="auto"/>
        <w:ind w:left="360"/>
        <w:jc w:val="both"/>
        <w:rPr>
          <w:rFonts w:ascii="Arial" w:hAnsi="Arial" w:cs="Arial"/>
          <w:sz w:val="24"/>
          <w:szCs w:val="24"/>
        </w:rPr>
      </w:pPr>
      <w:r w:rsidRPr="00DA225E">
        <w:rPr>
          <w:rFonts w:ascii="Arial" w:hAnsi="Arial" w:cs="Arial"/>
          <w:sz w:val="24"/>
          <w:szCs w:val="24"/>
        </w:rPr>
        <w:t xml:space="preserve">Kemampuan cross modal melibatkan pada kemampuan  anak untuk mengorganisasikan fungsi visual ke motorik. Ketidakmampuan  hal tersebut akan mengakibatkan anak mengalami gangguan koordinasi mata tangan,  sehingga menyebabkan </w:t>
      </w:r>
      <w:r w:rsidR="00584066">
        <w:rPr>
          <w:rFonts w:ascii="Arial" w:hAnsi="Arial" w:cs="Arial"/>
          <w:sz w:val="24"/>
          <w:szCs w:val="24"/>
        </w:rPr>
        <w:t xml:space="preserve">tulisan menjadi putus-putus, </w:t>
      </w:r>
      <w:r w:rsidRPr="00DA225E">
        <w:rPr>
          <w:rFonts w:ascii="Arial" w:hAnsi="Arial" w:cs="Arial"/>
          <w:sz w:val="24"/>
          <w:szCs w:val="24"/>
        </w:rPr>
        <w:t>tidak mengikuti garis lurus dan bahkan tulisan menjadi tidak jelas.</w:t>
      </w:r>
    </w:p>
    <w:p w:rsidR="00584066" w:rsidRDefault="00584066" w:rsidP="00584066">
      <w:pPr>
        <w:pStyle w:val="ListParagraph"/>
        <w:numPr>
          <w:ilvl w:val="0"/>
          <w:numId w:val="22"/>
        </w:numPr>
        <w:spacing w:after="0" w:line="240" w:lineRule="auto"/>
        <w:ind w:left="360"/>
        <w:jc w:val="both"/>
        <w:rPr>
          <w:rFonts w:ascii="Arial" w:hAnsi="Arial" w:cs="Arial"/>
          <w:sz w:val="24"/>
          <w:szCs w:val="24"/>
        </w:rPr>
      </w:pPr>
      <w:r>
        <w:rPr>
          <w:rFonts w:ascii="Arial" w:hAnsi="Arial" w:cs="Arial"/>
          <w:sz w:val="24"/>
          <w:szCs w:val="24"/>
        </w:rPr>
        <w:t>Penggunaan tangan yang dominan</w:t>
      </w:r>
    </w:p>
    <w:p w:rsidR="00584066" w:rsidRDefault="00584066" w:rsidP="00584066">
      <w:pPr>
        <w:pStyle w:val="ListParagraph"/>
        <w:spacing w:after="0" w:line="240" w:lineRule="auto"/>
        <w:ind w:left="360"/>
        <w:jc w:val="both"/>
        <w:rPr>
          <w:rFonts w:ascii="Arial" w:hAnsi="Arial" w:cs="Arial"/>
          <w:sz w:val="24"/>
          <w:szCs w:val="24"/>
        </w:rPr>
      </w:pPr>
      <w:r>
        <w:rPr>
          <w:rFonts w:ascii="Arial" w:hAnsi="Arial" w:cs="Arial"/>
          <w:sz w:val="24"/>
          <w:szCs w:val="24"/>
        </w:rPr>
        <w:t>Jika anak menggunakan tangan kirinya untuk menulis (kidal) maka tulisannya sering terbolak-balik dan kotor.</w:t>
      </w:r>
    </w:p>
    <w:p w:rsidR="00B02E21" w:rsidRDefault="00B02E21" w:rsidP="00B02E21">
      <w:pPr>
        <w:spacing w:after="0" w:line="240" w:lineRule="auto"/>
        <w:jc w:val="both"/>
        <w:rPr>
          <w:rFonts w:ascii="Arial" w:hAnsi="Arial" w:cs="Arial"/>
          <w:sz w:val="24"/>
          <w:szCs w:val="24"/>
        </w:rPr>
      </w:pPr>
    </w:p>
    <w:p w:rsidR="00B02E21" w:rsidRPr="00394862" w:rsidRDefault="00B02E21" w:rsidP="00394862">
      <w:pPr>
        <w:spacing w:after="0" w:line="240" w:lineRule="auto"/>
        <w:jc w:val="both"/>
        <w:rPr>
          <w:rFonts w:ascii="Arial" w:hAnsi="Arial" w:cs="Arial"/>
          <w:b/>
          <w:sz w:val="24"/>
          <w:szCs w:val="24"/>
        </w:rPr>
      </w:pPr>
      <w:r w:rsidRPr="00B02E21">
        <w:rPr>
          <w:rFonts w:ascii="Arial" w:hAnsi="Arial" w:cs="Arial"/>
          <w:b/>
          <w:sz w:val="24"/>
          <w:szCs w:val="24"/>
        </w:rPr>
        <w:t>Jenis-Jenis Disgrafia</w:t>
      </w:r>
    </w:p>
    <w:p w:rsidR="000F0C3C" w:rsidRPr="00C43690" w:rsidRDefault="00666908" w:rsidP="00666908">
      <w:pPr>
        <w:spacing w:after="0" w:line="240" w:lineRule="auto"/>
        <w:jc w:val="both"/>
        <w:rPr>
          <w:rFonts w:ascii="Arial" w:hAnsi="Arial" w:cs="Arial"/>
          <w:sz w:val="24"/>
          <w:szCs w:val="24"/>
        </w:rPr>
      </w:pPr>
      <w:r>
        <w:rPr>
          <w:rFonts w:ascii="Arial" w:hAnsi="Arial" w:cs="Arial"/>
          <w:sz w:val="24"/>
          <w:szCs w:val="24"/>
        </w:rPr>
        <w:t>Timotius (2018:</w:t>
      </w:r>
      <w:r w:rsidR="000F0C3C" w:rsidRPr="00C43690">
        <w:rPr>
          <w:rFonts w:ascii="Arial" w:hAnsi="Arial" w:cs="Arial"/>
          <w:sz w:val="24"/>
          <w:szCs w:val="24"/>
        </w:rPr>
        <w:t>59) mengatak</w:t>
      </w:r>
      <w:r w:rsidR="00F823EE" w:rsidRPr="00C43690">
        <w:rPr>
          <w:rFonts w:ascii="Arial" w:hAnsi="Arial" w:cs="Arial"/>
          <w:sz w:val="24"/>
          <w:szCs w:val="24"/>
        </w:rPr>
        <w:t>an dikenal tiga macam disgrafia</w:t>
      </w:r>
      <w:r w:rsidR="000F0C3C" w:rsidRPr="00C43690">
        <w:rPr>
          <w:rFonts w:ascii="Arial" w:hAnsi="Arial" w:cs="Arial"/>
          <w:sz w:val="24"/>
          <w:szCs w:val="24"/>
        </w:rPr>
        <w:t xml:space="preserve"> seperti halnya disleksia, yaitu</w:t>
      </w:r>
      <w:r w:rsidR="00F823EE" w:rsidRPr="00C43690">
        <w:rPr>
          <w:rFonts w:ascii="Arial" w:hAnsi="Arial" w:cs="Arial"/>
          <w:sz w:val="24"/>
          <w:szCs w:val="24"/>
        </w:rPr>
        <w:t xml:space="preserve"> :</w:t>
      </w:r>
    </w:p>
    <w:p w:rsidR="000F0C3C" w:rsidRPr="00C43690" w:rsidRDefault="000F0C3C" w:rsidP="00584066">
      <w:pPr>
        <w:pStyle w:val="ListParagraph"/>
        <w:numPr>
          <w:ilvl w:val="0"/>
          <w:numId w:val="21"/>
        </w:numPr>
        <w:spacing w:after="0" w:line="240" w:lineRule="auto"/>
        <w:ind w:left="360"/>
        <w:jc w:val="both"/>
        <w:rPr>
          <w:rFonts w:ascii="Arial" w:hAnsi="Arial" w:cs="Arial"/>
          <w:sz w:val="24"/>
          <w:szCs w:val="24"/>
        </w:rPr>
      </w:pPr>
      <w:r w:rsidRPr="00C43690">
        <w:rPr>
          <w:rFonts w:ascii="Arial" w:hAnsi="Arial" w:cs="Arial"/>
          <w:sz w:val="24"/>
          <w:szCs w:val="24"/>
        </w:rPr>
        <w:t>Disgrafia visual</w:t>
      </w:r>
    </w:p>
    <w:p w:rsidR="000F0C3C" w:rsidRPr="00C43690" w:rsidRDefault="000F0C3C" w:rsidP="00584066">
      <w:pPr>
        <w:spacing w:after="0" w:line="240" w:lineRule="auto"/>
        <w:ind w:firstLine="720"/>
        <w:jc w:val="both"/>
        <w:rPr>
          <w:rFonts w:ascii="Arial" w:hAnsi="Arial" w:cs="Arial"/>
          <w:sz w:val="24"/>
          <w:szCs w:val="24"/>
        </w:rPr>
      </w:pPr>
      <w:r w:rsidRPr="00C43690">
        <w:rPr>
          <w:rFonts w:ascii="Arial" w:hAnsi="Arial" w:cs="Arial"/>
          <w:sz w:val="24"/>
          <w:szCs w:val="24"/>
        </w:rPr>
        <w:t>Gejala disgrafia visual antara lain huruf ditulis terbalik, ada yang tidak ditulis, salah tulis menjadi bentuk cerminannya, huruf tidak sama besar, tidak mengikuti garis, jarak antar huruf tidak teratur. Disgrafia visual disebabkan karena adanya gangguan di lobus parietalis kiri. Kerusakan pada pusat broca ditandai dengan kesalahan penamaan benda, kalimatnya tidak sesuai dengan tata bahasa, kesulitan mengeja. Gangguan menulis dipengaruhi oleh gangguan wicara.</w:t>
      </w:r>
    </w:p>
    <w:p w:rsidR="000F0C3C" w:rsidRPr="00C43690" w:rsidRDefault="000F0C3C" w:rsidP="00584066">
      <w:pPr>
        <w:pStyle w:val="ListParagraph"/>
        <w:numPr>
          <w:ilvl w:val="0"/>
          <w:numId w:val="21"/>
        </w:numPr>
        <w:spacing w:after="0" w:line="240" w:lineRule="auto"/>
        <w:ind w:left="360"/>
        <w:jc w:val="both"/>
        <w:rPr>
          <w:rFonts w:ascii="Arial" w:hAnsi="Arial" w:cs="Arial"/>
          <w:sz w:val="24"/>
          <w:szCs w:val="24"/>
        </w:rPr>
      </w:pPr>
      <w:r w:rsidRPr="00C43690">
        <w:rPr>
          <w:rFonts w:ascii="Arial" w:hAnsi="Arial" w:cs="Arial"/>
          <w:sz w:val="24"/>
          <w:szCs w:val="24"/>
        </w:rPr>
        <w:t>Disgrafia Auditoris</w:t>
      </w:r>
    </w:p>
    <w:p w:rsidR="000F0C3C" w:rsidRPr="00C43690" w:rsidRDefault="000F0C3C" w:rsidP="00584066">
      <w:pPr>
        <w:spacing w:after="0" w:line="240" w:lineRule="auto"/>
        <w:ind w:firstLine="720"/>
        <w:jc w:val="both"/>
        <w:rPr>
          <w:rFonts w:ascii="Arial" w:hAnsi="Arial" w:cs="Arial"/>
          <w:sz w:val="24"/>
          <w:szCs w:val="24"/>
        </w:rPr>
      </w:pPr>
      <w:r w:rsidRPr="00C43690">
        <w:rPr>
          <w:rFonts w:ascii="Arial" w:hAnsi="Arial" w:cs="Arial"/>
          <w:sz w:val="24"/>
          <w:szCs w:val="24"/>
        </w:rPr>
        <w:t>Gejala disgrafia auditoris yaitu bunyi-bunyi yang hampir sama pengucapannya dikacaukan seperti t dan d; c dan j; p dan b.</w:t>
      </w:r>
    </w:p>
    <w:p w:rsidR="000F0C3C" w:rsidRPr="00C43690" w:rsidRDefault="000F0C3C" w:rsidP="00584066">
      <w:pPr>
        <w:pStyle w:val="ListParagraph"/>
        <w:numPr>
          <w:ilvl w:val="0"/>
          <w:numId w:val="21"/>
        </w:numPr>
        <w:spacing w:after="0" w:line="240" w:lineRule="auto"/>
        <w:ind w:left="360"/>
        <w:jc w:val="both"/>
        <w:rPr>
          <w:rFonts w:ascii="Arial" w:hAnsi="Arial" w:cs="Arial"/>
          <w:sz w:val="24"/>
          <w:szCs w:val="24"/>
        </w:rPr>
      </w:pPr>
      <w:r w:rsidRPr="00C43690">
        <w:rPr>
          <w:rFonts w:ascii="Arial" w:hAnsi="Arial" w:cs="Arial"/>
          <w:sz w:val="24"/>
          <w:szCs w:val="24"/>
        </w:rPr>
        <w:t>Afasia</w:t>
      </w:r>
    </w:p>
    <w:p w:rsidR="000F0C3C" w:rsidRPr="00C43690" w:rsidRDefault="000F0C3C" w:rsidP="00584066">
      <w:pPr>
        <w:spacing w:after="0" w:line="240" w:lineRule="auto"/>
        <w:ind w:firstLine="720"/>
        <w:jc w:val="both"/>
        <w:rPr>
          <w:rFonts w:ascii="Arial" w:hAnsi="Arial" w:cs="Arial"/>
          <w:sz w:val="24"/>
          <w:szCs w:val="24"/>
        </w:rPr>
      </w:pPr>
      <w:r w:rsidRPr="00C43690">
        <w:rPr>
          <w:rFonts w:ascii="Arial" w:hAnsi="Arial" w:cs="Arial"/>
          <w:sz w:val="24"/>
          <w:szCs w:val="24"/>
        </w:rPr>
        <w:t>Afasia adalah keadaan kehilangan daya berbahasa. Kerusakan dapat terjadi di pusat Broca dan Wernicke. Pusat broca adalah pusat perbendaharaan kata-kata. Kurangnya jumlah kosa kata akan membatasi kemampuan membaca dan menulis.</w:t>
      </w:r>
    </w:p>
    <w:p w:rsidR="000F0C3C" w:rsidRDefault="000F0C3C" w:rsidP="00584066">
      <w:pPr>
        <w:spacing w:after="0" w:line="240" w:lineRule="auto"/>
        <w:jc w:val="both"/>
        <w:rPr>
          <w:rFonts w:ascii="Arial" w:hAnsi="Arial" w:cs="Arial"/>
          <w:b/>
          <w:sz w:val="24"/>
          <w:szCs w:val="24"/>
        </w:rPr>
      </w:pPr>
    </w:p>
    <w:p w:rsidR="00394862" w:rsidRPr="00394862" w:rsidRDefault="00394862" w:rsidP="00584066">
      <w:pPr>
        <w:spacing w:after="0" w:line="240" w:lineRule="auto"/>
        <w:jc w:val="both"/>
        <w:rPr>
          <w:rFonts w:ascii="Arial" w:hAnsi="Arial" w:cs="Arial"/>
          <w:sz w:val="24"/>
          <w:szCs w:val="24"/>
        </w:rPr>
      </w:pPr>
    </w:p>
    <w:p w:rsidR="00832BA9" w:rsidRDefault="00832BA9" w:rsidP="00584066">
      <w:pPr>
        <w:spacing w:after="0" w:line="240" w:lineRule="auto"/>
        <w:jc w:val="both"/>
        <w:rPr>
          <w:rFonts w:ascii="Arial" w:hAnsi="Arial" w:cs="Arial"/>
          <w:b/>
          <w:sz w:val="24"/>
          <w:szCs w:val="24"/>
        </w:rPr>
      </w:pPr>
    </w:p>
    <w:p w:rsidR="00840577" w:rsidRPr="00C43690" w:rsidRDefault="00796A3D" w:rsidP="00584066">
      <w:pPr>
        <w:spacing w:after="0" w:line="240" w:lineRule="auto"/>
        <w:jc w:val="both"/>
        <w:rPr>
          <w:rFonts w:ascii="Arial" w:hAnsi="Arial" w:cs="Arial"/>
          <w:b/>
          <w:sz w:val="24"/>
          <w:szCs w:val="24"/>
        </w:rPr>
      </w:pPr>
      <w:r w:rsidRPr="00C43690">
        <w:rPr>
          <w:rFonts w:ascii="Arial" w:hAnsi="Arial" w:cs="Arial"/>
          <w:b/>
          <w:sz w:val="24"/>
          <w:szCs w:val="24"/>
        </w:rPr>
        <w:lastRenderedPageBreak/>
        <w:t>STRATEGI MENANGANI KESULITAN MENULIS (</w:t>
      </w:r>
      <w:r w:rsidR="002D2DD4" w:rsidRPr="00C43690">
        <w:rPr>
          <w:rFonts w:ascii="Arial" w:hAnsi="Arial" w:cs="Arial"/>
          <w:b/>
          <w:sz w:val="24"/>
          <w:szCs w:val="24"/>
        </w:rPr>
        <w:t>DISGRAFIA</w:t>
      </w:r>
      <w:r w:rsidRPr="00C43690">
        <w:rPr>
          <w:rFonts w:ascii="Arial" w:hAnsi="Arial" w:cs="Arial"/>
          <w:b/>
          <w:sz w:val="24"/>
          <w:szCs w:val="24"/>
        </w:rPr>
        <w:t>)</w:t>
      </w:r>
    </w:p>
    <w:p w:rsidR="002D2DD4" w:rsidRPr="00C43690" w:rsidRDefault="002D2DD4" w:rsidP="00584066">
      <w:pPr>
        <w:spacing w:after="0" w:line="240" w:lineRule="auto"/>
        <w:ind w:firstLine="720"/>
        <w:jc w:val="both"/>
        <w:rPr>
          <w:rFonts w:ascii="Arial" w:hAnsi="Arial" w:cs="Arial"/>
          <w:sz w:val="24"/>
          <w:szCs w:val="24"/>
        </w:rPr>
      </w:pPr>
      <w:r w:rsidRPr="00C43690">
        <w:rPr>
          <w:rFonts w:ascii="Arial" w:hAnsi="Arial" w:cs="Arial"/>
          <w:sz w:val="24"/>
          <w:szCs w:val="24"/>
        </w:rPr>
        <w:t>Menurut Aziz (2006: 19) ada beberapa tahap penanganan anak disgrafia, diantaranya sebagai berikut.</w:t>
      </w:r>
    </w:p>
    <w:p w:rsidR="002D2DD4" w:rsidRPr="00C43690" w:rsidRDefault="002D2DD4" w:rsidP="00584066">
      <w:pPr>
        <w:pStyle w:val="ListParagraph"/>
        <w:spacing w:line="240" w:lineRule="auto"/>
        <w:ind w:left="0"/>
        <w:jc w:val="both"/>
        <w:rPr>
          <w:rFonts w:ascii="Arial" w:hAnsi="Arial" w:cs="Arial"/>
          <w:sz w:val="24"/>
          <w:szCs w:val="24"/>
        </w:rPr>
      </w:pPr>
      <w:r w:rsidRPr="00C43690">
        <w:rPr>
          <w:rFonts w:ascii="Arial" w:hAnsi="Arial" w:cs="Arial"/>
          <w:sz w:val="24"/>
          <w:szCs w:val="24"/>
        </w:rPr>
        <w:t>1. Melatih keterampilan menulis, seperti:</w:t>
      </w:r>
    </w:p>
    <w:p w:rsidR="00796A3D" w:rsidRPr="00C43690" w:rsidRDefault="002D2DD4" w:rsidP="00584066">
      <w:pPr>
        <w:pStyle w:val="ListParagraph"/>
        <w:numPr>
          <w:ilvl w:val="0"/>
          <w:numId w:val="17"/>
        </w:numPr>
        <w:spacing w:after="0" w:line="240" w:lineRule="auto"/>
        <w:ind w:left="630"/>
        <w:jc w:val="both"/>
        <w:rPr>
          <w:rFonts w:ascii="Arial" w:hAnsi="Arial" w:cs="Arial"/>
          <w:sz w:val="24"/>
          <w:szCs w:val="24"/>
        </w:rPr>
      </w:pPr>
      <w:r w:rsidRPr="00C43690">
        <w:rPr>
          <w:rFonts w:ascii="Arial" w:hAnsi="Arial" w:cs="Arial"/>
          <w:sz w:val="24"/>
          <w:szCs w:val="24"/>
        </w:rPr>
        <w:t>Meraih, meraba, memegang, dan melepaskan benda</w:t>
      </w:r>
    </w:p>
    <w:p w:rsidR="00796A3D" w:rsidRPr="00C43690" w:rsidRDefault="00796A3D" w:rsidP="00584066">
      <w:pPr>
        <w:pStyle w:val="ListParagraph"/>
        <w:numPr>
          <w:ilvl w:val="0"/>
          <w:numId w:val="17"/>
        </w:numPr>
        <w:spacing w:after="0" w:line="240" w:lineRule="auto"/>
        <w:ind w:left="630"/>
        <w:jc w:val="both"/>
        <w:rPr>
          <w:rFonts w:ascii="Arial" w:hAnsi="Arial" w:cs="Arial"/>
          <w:sz w:val="24"/>
          <w:szCs w:val="24"/>
        </w:rPr>
      </w:pPr>
      <w:r w:rsidRPr="00C43690">
        <w:rPr>
          <w:rFonts w:ascii="Arial" w:hAnsi="Arial" w:cs="Arial"/>
          <w:sz w:val="24"/>
          <w:szCs w:val="24"/>
        </w:rPr>
        <w:t>M</w:t>
      </w:r>
      <w:r w:rsidR="002D2DD4" w:rsidRPr="00C43690">
        <w:rPr>
          <w:rFonts w:ascii="Arial" w:hAnsi="Arial" w:cs="Arial"/>
          <w:sz w:val="24"/>
          <w:szCs w:val="24"/>
        </w:rPr>
        <w:t>encari perbedaan dan persamaan berbagai benda, bentuk, wacana, dan posisi</w:t>
      </w:r>
    </w:p>
    <w:p w:rsidR="00796A3D" w:rsidRPr="00C43690" w:rsidRDefault="00796A3D" w:rsidP="00584066">
      <w:pPr>
        <w:pStyle w:val="ListParagraph"/>
        <w:numPr>
          <w:ilvl w:val="0"/>
          <w:numId w:val="17"/>
        </w:numPr>
        <w:spacing w:after="0" w:line="240" w:lineRule="auto"/>
        <w:ind w:left="630"/>
        <w:jc w:val="both"/>
        <w:rPr>
          <w:rFonts w:ascii="Arial" w:hAnsi="Arial" w:cs="Arial"/>
          <w:sz w:val="24"/>
          <w:szCs w:val="24"/>
        </w:rPr>
      </w:pPr>
      <w:r w:rsidRPr="00C43690">
        <w:rPr>
          <w:rFonts w:ascii="Arial" w:hAnsi="Arial" w:cs="Arial"/>
          <w:sz w:val="24"/>
          <w:szCs w:val="24"/>
        </w:rPr>
        <w:t>M</w:t>
      </w:r>
      <w:r w:rsidR="002D2DD4" w:rsidRPr="00C43690">
        <w:rPr>
          <w:rFonts w:ascii="Arial" w:hAnsi="Arial" w:cs="Arial"/>
          <w:sz w:val="24"/>
          <w:szCs w:val="24"/>
        </w:rPr>
        <w:t>enelurusi bentuk geometris</w:t>
      </w:r>
    </w:p>
    <w:p w:rsidR="00796A3D" w:rsidRPr="00C43690" w:rsidRDefault="00796A3D" w:rsidP="00584066">
      <w:pPr>
        <w:pStyle w:val="ListParagraph"/>
        <w:numPr>
          <w:ilvl w:val="0"/>
          <w:numId w:val="17"/>
        </w:numPr>
        <w:spacing w:after="0" w:line="240" w:lineRule="auto"/>
        <w:ind w:left="630"/>
        <w:jc w:val="both"/>
        <w:rPr>
          <w:rFonts w:ascii="Arial" w:hAnsi="Arial" w:cs="Arial"/>
          <w:sz w:val="24"/>
          <w:szCs w:val="24"/>
        </w:rPr>
      </w:pPr>
      <w:r w:rsidRPr="00C43690">
        <w:rPr>
          <w:rFonts w:ascii="Arial" w:hAnsi="Arial" w:cs="Arial"/>
          <w:sz w:val="24"/>
          <w:szCs w:val="24"/>
        </w:rPr>
        <w:t>M</w:t>
      </w:r>
      <w:r w:rsidR="002D2DD4" w:rsidRPr="00C43690">
        <w:rPr>
          <w:rFonts w:ascii="Arial" w:hAnsi="Arial" w:cs="Arial"/>
          <w:sz w:val="24"/>
          <w:szCs w:val="24"/>
        </w:rPr>
        <w:t>enghubungkan titik-titik</w:t>
      </w:r>
    </w:p>
    <w:p w:rsidR="00796A3D" w:rsidRPr="00C43690" w:rsidRDefault="00796A3D" w:rsidP="00584066">
      <w:pPr>
        <w:pStyle w:val="ListParagraph"/>
        <w:numPr>
          <w:ilvl w:val="0"/>
          <w:numId w:val="17"/>
        </w:numPr>
        <w:spacing w:after="0" w:line="240" w:lineRule="auto"/>
        <w:ind w:left="630"/>
        <w:jc w:val="both"/>
        <w:rPr>
          <w:rFonts w:ascii="Arial" w:hAnsi="Arial" w:cs="Arial"/>
          <w:sz w:val="24"/>
          <w:szCs w:val="24"/>
        </w:rPr>
      </w:pPr>
      <w:r w:rsidRPr="00C43690">
        <w:rPr>
          <w:rFonts w:ascii="Arial" w:hAnsi="Arial" w:cs="Arial"/>
          <w:sz w:val="24"/>
          <w:szCs w:val="24"/>
        </w:rPr>
        <w:t>M</w:t>
      </w:r>
      <w:r w:rsidR="002D2DD4" w:rsidRPr="00C43690">
        <w:rPr>
          <w:rFonts w:ascii="Arial" w:hAnsi="Arial" w:cs="Arial"/>
          <w:sz w:val="24"/>
          <w:szCs w:val="24"/>
        </w:rPr>
        <w:t>embuat garis horizontal dari kiri ke kanan</w:t>
      </w:r>
    </w:p>
    <w:p w:rsidR="00796A3D" w:rsidRPr="00C43690" w:rsidRDefault="00796A3D" w:rsidP="00584066">
      <w:pPr>
        <w:pStyle w:val="ListParagraph"/>
        <w:numPr>
          <w:ilvl w:val="0"/>
          <w:numId w:val="17"/>
        </w:numPr>
        <w:spacing w:after="0" w:line="240" w:lineRule="auto"/>
        <w:ind w:left="630"/>
        <w:jc w:val="both"/>
        <w:rPr>
          <w:rFonts w:ascii="Arial" w:hAnsi="Arial" w:cs="Arial"/>
          <w:sz w:val="24"/>
          <w:szCs w:val="24"/>
        </w:rPr>
      </w:pPr>
      <w:r w:rsidRPr="00C43690">
        <w:rPr>
          <w:rFonts w:ascii="Arial" w:hAnsi="Arial" w:cs="Arial"/>
          <w:sz w:val="24"/>
          <w:szCs w:val="24"/>
        </w:rPr>
        <w:t>M</w:t>
      </w:r>
      <w:r w:rsidR="002D2DD4" w:rsidRPr="00C43690">
        <w:rPr>
          <w:rFonts w:ascii="Arial" w:hAnsi="Arial" w:cs="Arial"/>
          <w:sz w:val="24"/>
          <w:szCs w:val="24"/>
        </w:rPr>
        <w:t>embuat garis vertikal dari atas ke bawah</w:t>
      </w:r>
    </w:p>
    <w:p w:rsidR="00796A3D" w:rsidRPr="00C43690" w:rsidRDefault="00796A3D" w:rsidP="00584066">
      <w:pPr>
        <w:pStyle w:val="ListParagraph"/>
        <w:numPr>
          <w:ilvl w:val="0"/>
          <w:numId w:val="17"/>
        </w:numPr>
        <w:spacing w:after="0" w:line="240" w:lineRule="auto"/>
        <w:ind w:left="630"/>
        <w:jc w:val="both"/>
        <w:rPr>
          <w:rFonts w:ascii="Arial" w:hAnsi="Arial" w:cs="Arial"/>
          <w:sz w:val="24"/>
          <w:szCs w:val="24"/>
        </w:rPr>
      </w:pPr>
      <w:r w:rsidRPr="00C43690">
        <w:rPr>
          <w:rFonts w:ascii="Arial" w:hAnsi="Arial" w:cs="Arial"/>
          <w:sz w:val="24"/>
          <w:szCs w:val="24"/>
        </w:rPr>
        <w:t>M</w:t>
      </w:r>
      <w:r w:rsidR="002D2DD4" w:rsidRPr="00C43690">
        <w:rPr>
          <w:rFonts w:ascii="Arial" w:hAnsi="Arial" w:cs="Arial"/>
          <w:sz w:val="24"/>
          <w:szCs w:val="24"/>
        </w:rPr>
        <w:t>embuat lingkaran, garis lengkung, dan garis miring.</w:t>
      </w:r>
    </w:p>
    <w:p w:rsidR="00796A3D" w:rsidRPr="00C43690" w:rsidRDefault="00796A3D" w:rsidP="00584066">
      <w:pPr>
        <w:pStyle w:val="ListParagraph"/>
        <w:numPr>
          <w:ilvl w:val="0"/>
          <w:numId w:val="17"/>
        </w:numPr>
        <w:spacing w:after="0" w:line="240" w:lineRule="auto"/>
        <w:ind w:left="630"/>
        <w:jc w:val="both"/>
        <w:rPr>
          <w:rFonts w:ascii="Arial" w:hAnsi="Arial" w:cs="Arial"/>
          <w:sz w:val="24"/>
          <w:szCs w:val="24"/>
        </w:rPr>
      </w:pPr>
      <w:r w:rsidRPr="00C43690">
        <w:rPr>
          <w:rFonts w:ascii="Arial" w:hAnsi="Arial" w:cs="Arial"/>
          <w:sz w:val="24"/>
          <w:szCs w:val="24"/>
        </w:rPr>
        <w:t>M</w:t>
      </w:r>
      <w:r w:rsidR="002D2DD4" w:rsidRPr="00C43690">
        <w:rPr>
          <w:rFonts w:ascii="Arial" w:hAnsi="Arial" w:cs="Arial"/>
          <w:sz w:val="24"/>
          <w:szCs w:val="24"/>
        </w:rPr>
        <w:t>enyalin bentuk-bentuk sederhana</w:t>
      </w:r>
    </w:p>
    <w:p w:rsidR="002D2DD4" w:rsidRPr="00C43690" w:rsidRDefault="00796A3D" w:rsidP="00584066">
      <w:pPr>
        <w:pStyle w:val="ListParagraph"/>
        <w:numPr>
          <w:ilvl w:val="0"/>
          <w:numId w:val="17"/>
        </w:numPr>
        <w:spacing w:after="0" w:line="240" w:lineRule="auto"/>
        <w:ind w:left="630"/>
        <w:jc w:val="both"/>
        <w:rPr>
          <w:rFonts w:ascii="Arial" w:hAnsi="Arial" w:cs="Arial"/>
          <w:sz w:val="24"/>
          <w:szCs w:val="24"/>
        </w:rPr>
      </w:pPr>
      <w:r w:rsidRPr="00C43690">
        <w:rPr>
          <w:rFonts w:ascii="Arial" w:hAnsi="Arial" w:cs="Arial"/>
          <w:sz w:val="24"/>
          <w:szCs w:val="24"/>
        </w:rPr>
        <w:t>M</w:t>
      </w:r>
      <w:r w:rsidR="002D2DD4" w:rsidRPr="00C43690">
        <w:rPr>
          <w:rFonts w:ascii="Arial" w:hAnsi="Arial" w:cs="Arial"/>
          <w:sz w:val="24"/>
          <w:szCs w:val="24"/>
        </w:rPr>
        <w:t>enyebutkan nama-nama huruf dan perbedaannya.</w:t>
      </w:r>
    </w:p>
    <w:p w:rsidR="00796A3D" w:rsidRPr="00C43690" w:rsidRDefault="00796A3D" w:rsidP="00584066">
      <w:pPr>
        <w:spacing w:after="0" w:line="240" w:lineRule="auto"/>
        <w:jc w:val="both"/>
        <w:rPr>
          <w:rFonts w:ascii="Arial" w:hAnsi="Arial" w:cs="Arial"/>
          <w:sz w:val="24"/>
          <w:szCs w:val="24"/>
        </w:rPr>
      </w:pPr>
      <w:r w:rsidRPr="00C43690">
        <w:rPr>
          <w:rFonts w:ascii="Arial" w:hAnsi="Arial" w:cs="Arial"/>
          <w:sz w:val="24"/>
          <w:szCs w:val="24"/>
        </w:rPr>
        <w:t>2.</w:t>
      </w:r>
      <w:r w:rsidR="00F823EE" w:rsidRPr="00C43690">
        <w:rPr>
          <w:rFonts w:ascii="Arial" w:hAnsi="Arial" w:cs="Arial"/>
          <w:sz w:val="24"/>
          <w:szCs w:val="24"/>
        </w:rPr>
        <w:t xml:space="preserve"> </w:t>
      </w:r>
      <w:r w:rsidR="002D2DD4" w:rsidRPr="00C43690">
        <w:rPr>
          <w:rFonts w:ascii="Arial" w:hAnsi="Arial" w:cs="Arial"/>
          <w:sz w:val="24"/>
          <w:szCs w:val="24"/>
        </w:rPr>
        <w:t>Guru menunjukkan huruf yang akan ditulis</w:t>
      </w:r>
    </w:p>
    <w:p w:rsidR="00796A3D" w:rsidRPr="00C43690" w:rsidRDefault="00796A3D" w:rsidP="00584066">
      <w:pPr>
        <w:spacing w:after="0" w:line="240" w:lineRule="auto"/>
        <w:jc w:val="both"/>
        <w:rPr>
          <w:rFonts w:ascii="Arial" w:hAnsi="Arial" w:cs="Arial"/>
          <w:sz w:val="24"/>
          <w:szCs w:val="24"/>
        </w:rPr>
      </w:pPr>
      <w:r w:rsidRPr="00C43690">
        <w:rPr>
          <w:rFonts w:ascii="Arial" w:hAnsi="Arial" w:cs="Arial"/>
          <w:sz w:val="24"/>
          <w:szCs w:val="24"/>
        </w:rPr>
        <w:t>3.</w:t>
      </w:r>
      <w:r w:rsidR="00F823EE" w:rsidRPr="00C43690">
        <w:rPr>
          <w:rFonts w:ascii="Arial" w:hAnsi="Arial" w:cs="Arial"/>
          <w:sz w:val="24"/>
          <w:szCs w:val="24"/>
        </w:rPr>
        <w:t xml:space="preserve"> </w:t>
      </w:r>
      <w:r w:rsidR="002D2DD4" w:rsidRPr="00C43690">
        <w:rPr>
          <w:rFonts w:ascii="Arial" w:hAnsi="Arial" w:cs="Arial"/>
          <w:sz w:val="24"/>
          <w:szCs w:val="24"/>
        </w:rPr>
        <w:t>Guru menyebutkan nama huruf dan menuliskannya</w:t>
      </w:r>
    </w:p>
    <w:p w:rsidR="00796A3D" w:rsidRPr="00C43690" w:rsidRDefault="00796A3D" w:rsidP="00584066">
      <w:pPr>
        <w:spacing w:after="0" w:line="240" w:lineRule="auto"/>
        <w:ind w:left="270" w:hanging="270"/>
        <w:jc w:val="both"/>
        <w:rPr>
          <w:rFonts w:ascii="Arial" w:hAnsi="Arial" w:cs="Arial"/>
          <w:sz w:val="24"/>
          <w:szCs w:val="24"/>
        </w:rPr>
      </w:pPr>
      <w:r w:rsidRPr="00C43690">
        <w:rPr>
          <w:rFonts w:ascii="Arial" w:hAnsi="Arial" w:cs="Arial"/>
          <w:sz w:val="24"/>
          <w:szCs w:val="24"/>
        </w:rPr>
        <w:t>4.</w:t>
      </w:r>
      <w:r w:rsidR="002D2DD4" w:rsidRPr="00C43690">
        <w:rPr>
          <w:rFonts w:ascii="Arial" w:hAnsi="Arial" w:cs="Arial"/>
          <w:sz w:val="24"/>
          <w:szCs w:val="24"/>
        </w:rPr>
        <w:t>Anak menelusuri huruf dan mengucapkan</w:t>
      </w:r>
      <w:r w:rsidR="00D0339D" w:rsidRPr="00C43690">
        <w:rPr>
          <w:rFonts w:ascii="Arial" w:hAnsi="Arial" w:cs="Arial"/>
          <w:sz w:val="24"/>
          <w:szCs w:val="24"/>
        </w:rPr>
        <w:t xml:space="preserve">nya bersamaan </w:t>
      </w:r>
      <w:r w:rsidR="002D2DD4" w:rsidRPr="00C43690">
        <w:rPr>
          <w:rFonts w:ascii="Arial" w:hAnsi="Arial" w:cs="Arial"/>
          <w:sz w:val="24"/>
          <w:szCs w:val="24"/>
        </w:rPr>
        <w:t>dengan gerakan tangannya, seperti yang dilakukan guru.</w:t>
      </w:r>
    </w:p>
    <w:p w:rsidR="002D2DD4" w:rsidRPr="00C43690" w:rsidRDefault="00796A3D" w:rsidP="00584066">
      <w:pPr>
        <w:spacing w:after="0" w:line="240" w:lineRule="auto"/>
        <w:jc w:val="both"/>
        <w:rPr>
          <w:rFonts w:ascii="Arial" w:hAnsi="Arial" w:cs="Arial"/>
          <w:sz w:val="24"/>
          <w:szCs w:val="24"/>
        </w:rPr>
      </w:pPr>
      <w:r w:rsidRPr="00C43690">
        <w:rPr>
          <w:rFonts w:ascii="Arial" w:hAnsi="Arial" w:cs="Arial"/>
          <w:sz w:val="24"/>
          <w:szCs w:val="24"/>
        </w:rPr>
        <w:t>5.</w:t>
      </w:r>
      <w:r w:rsidR="00F823EE" w:rsidRPr="00C43690">
        <w:rPr>
          <w:rFonts w:ascii="Arial" w:hAnsi="Arial" w:cs="Arial"/>
          <w:sz w:val="24"/>
          <w:szCs w:val="24"/>
        </w:rPr>
        <w:t xml:space="preserve"> </w:t>
      </w:r>
      <w:r w:rsidRPr="00C43690">
        <w:rPr>
          <w:rFonts w:ascii="Arial" w:hAnsi="Arial" w:cs="Arial"/>
          <w:sz w:val="24"/>
          <w:szCs w:val="24"/>
        </w:rPr>
        <w:t>A</w:t>
      </w:r>
      <w:r w:rsidR="002D2DD4" w:rsidRPr="00C43690">
        <w:rPr>
          <w:rFonts w:ascii="Arial" w:hAnsi="Arial" w:cs="Arial"/>
          <w:sz w:val="24"/>
          <w:szCs w:val="24"/>
        </w:rPr>
        <w:t>nak menyalin huruf di kertasnya.</w:t>
      </w:r>
    </w:p>
    <w:p w:rsidR="00796A3D" w:rsidRPr="00C43690" w:rsidRDefault="00796A3D" w:rsidP="00584066">
      <w:pPr>
        <w:spacing w:after="0" w:line="240" w:lineRule="auto"/>
        <w:jc w:val="both"/>
        <w:rPr>
          <w:rFonts w:ascii="Arial" w:hAnsi="Arial" w:cs="Arial"/>
          <w:sz w:val="24"/>
          <w:szCs w:val="24"/>
        </w:rPr>
      </w:pPr>
    </w:p>
    <w:p w:rsidR="006713EC" w:rsidRPr="00C43690" w:rsidRDefault="006713EC" w:rsidP="00584066">
      <w:pPr>
        <w:spacing w:after="0" w:line="240" w:lineRule="auto"/>
        <w:ind w:firstLine="720"/>
        <w:jc w:val="both"/>
        <w:rPr>
          <w:rFonts w:ascii="Arial" w:hAnsi="Arial" w:cs="Arial"/>
          <w:sz w:val="24"/>
          <w:szCs w:val="24"/>
        </w:rPr>
      </w:pPr>
      <w:r w:rsidRPr="00C43690">
        <w:rPr>
          <w:rFonts w:ascii="Arial" w:hAnsi="Arial" w:cs="Arial"/>
          <w:sz w:val="24"/>
          <w:szCs w:val="24"/>
        </w:rPr>
        <w:t>Strategi-strategi dibawah ini dapat dipilih guru untuk membantu anak disgrafia. Menurut Yusuf (2003) strategi-strategi tersebut adalah:</w:t>
      </w:r>
    </w:p>
    <w:p w:rsidR="00D91DE5" w:rsidRPr="00C43690" w:rsidRDefault="00D91DE5" w:rsidP="00584066">
      <w:pPr>
        <w:pStyle w:val="ListParagraph"/>
        <w:numPr>
          <w:ilvl w:val="0"/>
          <w:numId w:val="20"/>
        </w:numPr>
        <w:spacing w:line="240" w:lineRule="auto"/>
        <w:ind w:left="360"/>
        <w:jc w:val="both"/>
        <w:rPr>
          <w:rFonts w:ascii="Arial" w:hAnsi="Arial" w:cs="Arial"/>
          <w:sz w:val="24"/>
          <w:szCs w:val="24"/>
        </w:rPr>
      </w:pPr>
      <w:r w:rsidRPr="00C43690">
        <w:rPr>
          <w:rFonts w:ascii="Arial" w:hAnsi="Arial" w:cs="Arial"/>
          <w:sz w:val="24"/>
          <w:szCs w:val="24"/>
        </w:rPr>
        <w:t>Strategi kegiatan pra menulis</w:t>
      </w:r>
    </w:p>
    <w:p w:rsidR="002D2DD4" w:rsidRPr="00C43690" w:rsidRDefault="00041488" w:rsidP="00584066">
      <w:pPr>
        <w:pStyle w:val="ListParagraph"/>
        <w:spacing w:line="240" w:lineRule="auto"/>
        <w:ind w:left="0" w:firstLine="720"/>
        <w:jc w:val="both"/>
        <w:rPr>
          <w:rFonts w:ascii="Arial" w:hAnsi="Arial" w:cs="Arial"/>
          <w:sz w:val="24"/>
          <w:szCs w:val="24"/>
        </w:rPr>
      </w:pPr>
      <w:r>
        <w:rPr>
          <w:rFonts w:ascii="Arial" w:hAnsi="Arial" w:cs="Arial"/>
          <w:sz w:val="24"/>
          <w:szCs w:val="24"/>
        </w:rPr>
        <w:t>K</w:t>
      </w:r>
      <w:r w:rsidR="002D2DD4" w:rsidRPr="00C43690">
        <w:rPr>
          <w:rFonts w:ascii="Arial" w:hAnsi="Arial" w:cs="Arial"/>
          <w:sz w:val="24"/>
          <w:szCs w:val="24"/>
        </w:rPr>
        <w:t>egiatan ini dilakukan dengan cara berlatih menggunakan alat tulis, misalnya berlatih memegang pensil, posisi duduk, dan jarak mata dengan buku. Pensil yang cocok digunakan adalah pensil segitiga. Dengan pensil ini anak berlatih menulis dengan mencorat coret buku.</w:t>
      </w:r>
      <w:r w:rsidR="0038298E" w:rsidRPr="00C43690">
        <w:rPr>
          <w:rFonts w:ascii="Arial" w:hAnsi="Arial" w:cs="Arial"/>
          <w:sz w:val="24"/>
          <w:szCs w:val="24"/>
        </w:rPr>
        <w:t xml:space="preserve"> </w:t>
      </w:r>
      <w:r w:rsidR="002D2DD4" w:rsidRPr="00C43690">
        <w:rPr>
          <w:rFonts w:ascii="Arial" w:hAnsi="Arial" w:cs="Arial"/>
          <w:sz w:val="24"/>
          <w:szCs w:val="24"/>
        </w:rPr>
        <w:t>Selain menggunakan pensil anak juga dapat menggunakan spidol untuk menggambar dan mencorat-coret dengan bentuk lainnya seperti membuat garis, dan lingkaran. Anak juga dilatih menulis di udara, dan menulis di atas media yang bertekstur.</w:t>
      </w:r>
    </w:p>
    <w:p w:rsidR="00D91DE5" w:rsidRPr="00C43690" w:rsidRDefault="00D91DE5" w:rsidP="00584066">
      <w:pPr>
        <w:pStyle w:val="ListParagraph"/>
        <w:spacing w:line="240" w:lineRule="auto"/>
        <w:ind w:left="360" w:hanging="360"/>
        <w:jc w:val="both"/>
        <w:rPr>
          <w:rFonts w:ascii="Arial" w:hAnsi="Arial" w:cs="Arial"/>
          <w:sz w:val="24"/>
          <w:szCs w:val="24"/>
        </w:rPr>
      </w:pPr>
      <w:r w:rsidRPr="00C43690">
        <w:rPr>
          <w:rFonts w:ascii="Arial" w:hAnsi="Arial" w:cs="Arial"/>
          <w:sz w:val="24"/>
          <w:szCs w:val="24"/>
        </w:rPr>
        <w:t xml:space="preserve">2. </w:t>
      </w:r>
      <w:r w:rsidRPr="00C43690">
        <w:rPr>
          <w:rFonts w:ascii="Arial" w:hAnsi="Arial" w:cs="Arial"/>
          <w:sz w:val="24"/>
          <w:szCs w:val="24"/>
        </w:rPr>
        <w:tab/>
        <w:t>Menjiplak huruf</w:t>
      </w:r>
    </w:p>
    <w:p w:rsidR="002D2DD4" w:rsidRPr="00C43690" w:rsidRDefault="002D2DD4" w:rsidP="00584066">
      <w:pPr>
        <w:pStyle w:val="ListParagraph"/>
        <w:spacing w:line="240" w:lineRule="auto"/>
        <w:ind w:left="0" w:firstLine="720"/>
        <w:jc w:val="both"/>
        <w:rPr>
          <w:rFonts w:ascii="Arial" w:hAnsi="Arial" w:cs="Arial"/>
          <w:sz w:val="24"/>
          <w:szCs w:val="24"/>
        </w:rPr>
      </w:pPr>
      <w:r w:rsidRPr="00C43690">
        <w:rPr>
          <w:rFonts w:ascii="Arial" w:hAnsi="Arial" w:cs="Arial"/>
          <w:sz w:val="24"/>
          <w:szCs w:val="24"/>
        </w:rPr>
        <w:t>Kegiatan ini dimulai dari kegiatan menarik garis, membuat bentuk-bentuk bangun datar, menyambung titik, menelusuri garis  dan menjiplak bentuk huruf. Kegiatan ini dilakukan secara kontinu sampai anak berhasil dalam menulis huruf.</w:t>
      </w:r>
    </w:p>
    <w:p w:rsidR="002D2DD4" w:rsidRPr="00C43690" w:rsidRDefault="00D91DE5" w:rsidP="00584066">
      <w:pPr>
        <w:pStyle w:val="ListParagraph"/>
        <w:spacing w:line="240" w:lineRule="auto"/>
        <w:ind w:left="360" w:hanging="360"/>
        <w:jc w:val="both"/>
        <w:rPr>
          <w:rFonts w:ascii="Arial" w:hAnsi="Arial" w:cs="Arial"/>
          <w:sz w:val="24"/>
          <w:szCs w:val="24"/>
        </w:rPr>
      </w:pPr>
      <w:r w:rsidRPr="00C43690">
        <w:rPr>
          <w:rFonts w:ascii="Arial" w:hAnsi="Arial" w:cs="Arial"/>
          <w:sz w:val="24"/>
          <w:szCs w:val="24"/>
        </w:rPr>
        <w:t xml:space="preserve">3. </w:t>
      </w:r>
      <w:r w:rsidRPr="00C43690">
        <w:rPr>
          <w:rFonts w:ascii="Arial" w:hAnsi="Arial" w:cs="Arial"/>
          <w:sz w:val="24"/>
          <w:szCs w:val="24"/>
        </w:rPr>
        <w:tab/>
        <w:t>Menulis huruf Balok</w:t>
      </w:r>
    </w:p>
    <w:p w:rsidR="002D2DD4" w:rsidRPr="00C43690" w:rsidRDefault="002D2DD4" w:rsidP="00584066">
      <w:pPr>
        <w:pStyle w:val="ListParagraph"/>
        <w:spacing w:line="240" w:lineRule="auto"/>
        <w:ind w:left="0" w:firstLine="720"/>
        <w:jc w:val="both"/>
        <w:rPr>
          <w:rFonts w:ascii="Arial" w:hAnsi="Arial" w:cs="Arial"/>
          <w:sz w:val="24"/>
          <w:szCs w:val="24"/>
        </w:rPr>
      </w:pPr>
      <w:r w:rsidRPr="00C43690">
        <w:rPr>
          <w:rFonts w:ascii="Arial" w:hAnsi="Arial" w:cs="Arial"/>
          <w:sz w:val="24"/>
          <w:szCs w:val="24"/>
        </w:rPr>
        <w:t>Aktivitas pembelajaran ini dilakukan dengan cara melatih berbagi indra (multisensori), anak-anak melihat cara guru menulis, sekaligus mendengar penjelasan guru tentang cara menulis, dan anak menelusuri contoh huruf. Beberapa tahap yang harus dilakukan guru dalam mengajarkan menulis huruf balok yaitu pertama, guru menunjukkan huruf lalu menyebutkan nama sambil memperagakan cara menulis. Kedua, anak menelusuri huruf menggunakan pensil dan menyalin di kertas. Ketiga, huruf disajikan dengan tulisan tebal kemudian ketebalan itu dikurangi dengan cara huruf ditipiskan dengan garis putus-putus, atau huruf dengan titik pada bagian sudut saja. Jenis huruf yang diajarkan terlebih dahulu (E,</w:t>
      </w:r>
      <w:r w:rsidR="00A16777" w:rsidRPr="00C43690">
        <w:rPr>
          <w:rFonts w:ascii="Arial" w:hAnsi="Arial" w:cs="Arial"/>
          <w:sz w:val="24"/>
          <w:szCs w:val="24"/>
        </w:rPr>
        <w:t xml:space="preserve"> </w:t>
      </w:r>
      <w:r w:rsidRPr="00C43690">
        <w:rPr>
          <w:rFonts w:ascii="Arial" w:hAnsi="Arial" w:cs="Arial"/>
          <w:sz w:val="24"/>
          <w:szCs w:val="24"/>
        </w:rPr>
        <w:t>F,</w:t>
      </w:r>
      <w:r w:rsidR="00A16777" w:rsidRPr="00C43690">
        <w:rPr>
          <w:rFonts w:ascii="Arial" w:hAnsi="Arial" w:cs="Arial"/>
          <w:sz w:val="24"/>
          <w:szCs w:val="24"/>
        </w:rPr>
        <w:t xml:space="preserve"> </w:t>
      </w:r>
      <w:r w:rsidRPr="00C43690">
        <w:rPr>
          <w:rFonts w:ascii="Arial" w:hAnsi="Arial" w:cs="Arial"/>
          <w:sz w:val="24"/>
          <w:szCs w:val="24"/>
        </w:rPr>
        <w:t>H,</w:t>
      </w:r>
      <w:r w:rsidR="00A16777" w:rsidRPr="00C43690">
        <w:rPr>
          <w:rFonts w:ascii="Arial" w:hAnsi="Arial" w:cs="Arial"/>
          <w:sz w:val="24"/>
          <w:szCs w:val="24"/>
        </w:rPr>
        <w:t xml:space="preserve"> </w:t>
      </w:r>
      <w:r w:rsidRPr="00C43690">
        <w:rPr>
          <w:rFonts w:ascii="Arial" w:hAnsi="Arial" w:cs="Arial"/>
          <w:sz w:val="24"/>
          <w:szCs w:val="24"/>
        </w:rPr>
        <w:t>L,</w:t>
      </w:r>
      <w:r w:rsidR="00A16777" w:rsidRPr="00C43690">
        <w:rPr>
          <w:rFonts w:ascii="Arial" w:hAnsi="Arial" w:cs="Arial"/>
          <w:sz w:val="24"/>
          <w:szCs w:val="24"/>
        </w:rPr>
        <w:t xml:space="preserve"> </w:t>
      </w:r>
      <w:r w:rsidRPr="00C43690">
        <w:rPr>
          <w:rFonts w:ascii="Arial" w:hAnsi="Arial" w:cs="Arial"/>
          <w:sz w:val="24"/>
          <w:szCs w:val="24"/>
        </w:rPr>
        <w:t>I).</w:t>
      </w:r>
    </w:p>
    <w:p w:rsidR="002D2DD4" w:rsidRPr="00C43690" w:rsidRDefault="002D2DD4" w:rsidP="00584066">
      <w:pPr>
        <w:pStyle w:val="ListParagraph"/>
        <w:numPr>
          <w:ilvl w:val="0"/>
          <w:numId w:val="21"/>
        </w:numPr>
        <w:spacing w:after="0" w:line="240" w:lineRule="auto"/>
        <w:ind w:left="360"/>
        <w:jc w:val="both"/>
        <w:rPr>
          <w:rFonts w:ascii="Arial" w:hAnsi="Arial" w:cs="Arial"/>
          <w:sz w:val="24"/>
          <w:szCs w:val="24"/>
        </w:rPr>
      </w:pPr>
      <w:r w:rsidRPr="00C43690">
        <w:rPr>
          <w:rFonts w:ascii="Arial" w:hAnsi="Arial" w:cs="Arial"/>
          <w:sz w:val="24"/>
          <w:szCs w:val="24"/>
        </w:rPr>
        <w:t>Menulis bersambung</w:t>
      </w:r>
    </w:p>
    <w:p w:rsidR="002D2DD4" w:rsidRPr="00C43690" w:rsidRDefault="002D2DD4" w:rsidP="00584066">
      <w:pPr>
        <w:spacing w:line="240" w:lineRule="auto"/>
        <w:ind w:firstLine="720"/>
        <w:jc w:val="both"/>
        <w:rPr>
          <w:rFonts w:ascii="Arial" w:hAnsi="Arial" w:cs="Arial"/>
          <w:sz w:val="24"/>
          <w:szCs w:val="24"/>
        </w:rPr>
      </w:pPr>
      <w:r w:rsidRPr="00C43690">
        <w:rPr>
          <w:rFonts w:ascii="Arial" w:hAnsi="Arial" w:cs="Arial"/>
          <w:sz w:val="24"/>
          <w:szCs w:val="24"/>
        </w:rPr>
        <w:t>Anak-anak untuk bisa menulis bersambung harus melewati tahap transisi.Tahap transisi merupakan masa transisi dari tulisan balok ke tulisan bersambung.</w:t>
      </w:r>
      <w:r w:rsidR="00041488">
        <w:rPr>
          <w:rFonts w:ascii="Arial" w:hAnsi="Arial" w:cs="Arial"/>
          <w:sz w:val="24"/>
          <w:szCs w:val="24"/>
        </w:rPr>
        <w:t xml:space="preserve"> </w:t>
      </w:r>
      <w:r w:rsidRPr="00C43690">
        <w:rPr>
          <w:rFonts w:ascii="Arial" w:hAnsi="Arial" w:cs="Arial"/>
          <w:sz w:val="24"/>
          <w:szCs w:val="24"/>
        </w:rPr>
        <w:t xml:space="preserve">Ada </w:t>
      </w:r>
      <w:r w:rsidRPr="00C43690">
        <w:rPr>
          <w:rFonts w:ascii="Arial" w:hAnsi="Arial" w:cs="Arial"/>
          <w:sz w:val="24"/>
          <w:szCs w:val="24"/>
        </w:rPr>
        <w:lastRenderedPageBreak/>
        <w:t>beberapa tahap yang dapat ditempuh guru pada tahap transisi ini, yaitu pertama, kata-kata ditulis dalam huruf balok.</w:t>
      </w:r>
      <w:r w:rsidR="00E369E7" w:rsidRPr="00C43690">
        <w:rPr>
          <w:rFonts w:ascii="Arial" w:hAnsi="Arial" w:cs="Arial"/>
          <w:sz w:val="24"/>
          <w:szCs w:val="24"/>
        </w:rPr>
        <w:t xml:space="preserve"> </w:t>
      </w:r>
      <w:r w:rsidRPr="00C43690">
        <w:rPr>
          <w:rFonts w:ascii="Arial" w:hAnsi="Arial" w:cs="Arial"/>
          <w:sz w:val="24"/>
          <w:szCs w:val="24"/>
        </w:rPr>
        <w:t>Kedua, huruf balok dihubungkan dengan garis putus dengan pensil warna.</w:t>
      </w:r>
      <w:r w:rsidR="00E369E7" w:rsidRPr="00C43690">
        <w:rPr>
          <w:rFonts w:ascii="Arial" w:hAnsi="Arial" w:cs="Arial"/>
          <w:sz w:val="24"/>
          <w:szCs w:val="24"/>
        </w:rPr>
        <w:t xml:space="preserve"> </w:t>
      </w:r>
      <w:r w:rsidRPr="00C43690">
        <w:rPr>
          <w:rFonts w:ascii="Arial" w:hAnsi="Arial" w:cs="Arial"/>
          <w:sz w:val="24"/>
          <w:szCs w:val="24"/>
        </w:rPr>
        <w:t>Ketiga, anak menelusuri huruf balok dan garis penghubung.</w:t>
      </w:r>
      <w:r w:rsidR="00E369E7" w:rsidRPr="00C43690">
        <w:rPr>
          <w:rFonts w:ascii="Arial" w:hAnsi="Arial" w:cs="Arial"/>
          <w:sz w:val="24"/>
          <w:szCs w:val="24"/>
        </w:rPr>
        <w:t xml:space="preserve"> </w:t>
      </w:r>
      <w:r w:rsidRPr="00C43690">
        <w:rPr>
          <w:rFonts w:ascii="Arial" w:hAnsi="Arial" w:cs="Arial"/>
          <w:sz w:val="24"/>
          <w:szCs w:val="24"/>
        </w:rPr>
        <w:t xml:space="preserve">Kegiatan ini diawali dengan huruf yang sederhana. </w:t>
      </w:r>
      <w:r w:rsidR="00832BA9">
        <w:rPr>
          <w:rFonts w:ascii="Arial" w:hAnsi="Arial" w:cs="Arial"/>
          <w:sz w:val="24"/>
          <w:szCs w:val="24"/>
        </w:rPr>
        <w:t xml:space="preserve">Selanjutnya dilanjutkan dengan menulis bersambung. </w:t>
      </w:r>
      <w:r w:rsidRPr="00C43690">
        <w:rPr>
          <w:rFonts w:ascii="Arial" w:hAnsi="Arial" w:cs="Arial"/>
          <w:sz w:val="24"/>
          <w:szCs w:val="24"/>
        </w:rPr>
        <w:t xml:space="preserve">Menulis bersambung yaitu menulis </w:t>
      </w:r>
      <w:r w:rsidR="00832BA9">
        <w:rPr>
          <w:rFonts w:ascii="Arial" w:hAnsi="Arial" w:cs="Arial"/>
          <w:sz w:val="24"/>
          <w:szCs w:val="24"/>
        </w:rPr>
        <w:t xml:space="preserve">yang dilakukan dengan cara </w:t>
      </w:r>
      <w:r w:rsidRPr="00C43690">
        <w:rPr>
          <w:rFonts w:ascii="Arial" w:hAnsi="Arial" w:cs="Arial"/>
          <w:sz w:val="24"/>
          <w:szCs w:val="24"/>
        </w:rPr>
        <w:t>menulis dengan huruf-huruf untuk membentuk kata dan kalimat secara wajar.</w:t>
      </w:r>
    </w:p>
    <w:p w:rsidR="00041488" w:rsidRDefault="00041488" w:rsidP="00584066">
      <w:pPr>
        <w:spacing w:after="0" w:line="240" w:lineRule="auto"/>
        <w:jc w:val="both"/>
        <w:rPr>
          <w:rFonts w:ascii="Arial" w:hAnsi="Arial" w:cs="Arial"/>
          <w:b/>
          <w:sz w:val="24"/>
          <w:szCs w:val="24"/>
        </w:rPr>
      </w:pPr>
    </w:p>
    <w:p w:rsidR="00041488" w:rsidRDefault="00041488" w:rsidP="00584066">
      <w:pPr>
        <w:spacing w:after="0" w:line="240" w:lineRule="auto"/>
        <w:jc w:val="both"/>
        <w:rPr>
          <w:rFonts w:ascii="Arial" w:hAnsi="Arial" w:cs="Arial"/>
          <w:b/>
          <w:sz w:val="24"/>
          <w:szCs w:val="24"/>
        </w:rPr>
      </w:pPr>
    </w:p>
    <w:p w:rsidR="00BB7066" w:rsidRPr="00C43690" w:rsidRDefault="00686C52" w:rsidP="00584066">
      <w:pPr>
        <w:spacing w:after="0" w:line="240" w:lineRule="auto"/>
        <w:jc w:val="both"/>
        <w:rPr>
          <w:rFonts w:ascii="Arial" w:hAnsi="Arial" w:cs="Arial"/>
          <w:b/>
          <w:sz w:val="24"/>
          <w:szCs w:val="24"/>
        </w:rPr>
      </w:pPr>
      <w:r w:rsidRPr="00C43690">
        <w:rPr>
          <w:rFonts w:ascii="Arial" w:hAnsi="Arial" w:cs="Arial"/>
          <w:b/>
          <w:sz w:val="24"/>
          <w:szCs w:val="24"/>
        </w:rPr>
        <w:t>PENUTUP</w:t>
      </w:r>
    </w:p>
    <w:p w:rsidR="00BB7066" w:rsidRPr="00C43690" w:rsidRDefault="00BB7066" w:rsidP="00584066">
      <w:pPr>
        <w:spacing w:after="0" w:line="240" w:lineRule="auto"/>
        <w:ind w:firstLine="720"/>
        <w:jc w:val="both"/>
        <w:rPr>
          <w:rFonts w:ascii="Arial" w:hAnsi="Arial" w:cs="Arial"/>
          <w:sz w:val="24"/>
          <w:szCs w:val="24"/>
        </w:rPr>
      </w:pPr>
      <w:r w:rsidRPr="00C43690">
        <w:rPr>
          <w:rFonts w:ascii="Arial" w:hAnsi="Arial" w:cs="Arial"/>
          <w:sz w:val="24"/>
          <w:szCs w:val="24"/>
        </w:rPr>
        <w:t>Disgrafia adalah kesulitan dalam hal menulis yang pada umumnya terjadi pada Anak Berkebutuhan Khusus.</w:t>
      </w:r>
      <w:r w:rsidR="00E369E7" w:rsidRPr="00C43690">
        <w:rPr>
          <w:rFonts w:ascii="Arial" w:hAnsi="Arial" w:cs="Arial"/>
          <w:sz w:val="24"/>
          <w:szCs w:val="24"/>
        </w:rPr>
        <w:t xml:space="preserve"> </w:t>
      </w:r>
      <w:r w:rsidRPr="00C43690">
        <w:rPr>
          <w:rFonts w:ascii="Arial" w:hAnsi="Arial" w:cs="Arial"/>
          <w:sz w:val="24"/>
          <w:szCs w:val="24"/>
        </w:rPr>
        <w:t>Anak dikatan mengalami disgrafia apabila anak tidak konsisten dalam menulis huruf, ukuran huruf besar kecil tercampur, dan ukuran huruf tidak konsisten.Disgrafia disebabkan oleh adanya kelainan neuorogis yang menyebabkan gangguan menulis secara fisik yaitu ketidakmam</w:t>
      </w:r>
      <w:r w:rsidR="000751A6" w:rsidRPr="00C43690">
        <w:rPr>
          <w:rFonts w:ascii="Arial" w:hAnsi="Arial" w:cs="Arial"/>
          <w:sz w:val="24"/>
          <w:szCs w:val="24"/>
        </w:rPr>
        <w:t>p</w:t>
      </w:r>
      <w:r w:rsidRPr="00C43690">
        <w:rPr>
          <w:rFonts w:ascii="Arial" w:hAnsi="Arial" w:cs="Arial"/>
          <w:sz w:val="24"/>
          <w:szCs w:val="24"/>
        </w:rPr>
        <w:t xml:space="preserve">uannya untuk memegang pensil dengan baik dan tidak mampu menuangkan ide-ide atau tulisan dengan baik dan rapi. Dalam proses belajar mengajar dalam mengatasi kesulitan menulis, guru memerlukan strategi pembelajaran yang tepat dan yang cocok dengan kondisi siswanya.  Guru harus yakin bahwa anak disgrafia bisa dibantu dalam hal kemampuan menulisnya, apabila guru mampu menggunakan strategi yang tepat. Adapun strategi yang bisa digunkan oleh guru diantaranya </w:t>
      </w:r>
      <w:r w:rsidR="00E65BD0" w:rsidRPr="00C43690">
        <w:rPr>
          <w:rFonts w:ascii="Arial" w:hAnsi="Arial" w:cs="Arial"/>
          <w:sz w:val="24"/>
          <w:szCs w:val="24"/>
        </w:rPr>
        <w:t>strategi kegiatan pra menulis,</w:t>
      </w:r>
      <w:r w:rsidR="00E369E7" w:rsidRPr="00C43690">
        <w:rPr>
          <w:rFonts w:ascii="Arial" w:hAnsi="Arial" w:cs="Arial"/>
          <w:sz w:val="24"/>
          <w:szCs w:val="24"/>
        </w:rPr>
        <w:t xml:space="preserve"> menjip</w:t>
      </w:r>
      <w:r w:rsidRPr="00C43690">
        <w:rPr>
          <w:rFonts w:ascii="Arial" w:hAnsi="Arial" w:cs="Arial"/>
          <w:sz w:val="24"/>
          <w:szCs w:val="24"/>
        </w:rPr>
        <w:t xml:space="preserve">lak huruf, menulis huruf balok, dan </w:t>
      </w:r>
      <w:r w:rsidR="00E65BD0" w:rsidRPr="00C43690">
        <w:rPr>
          <w:rFonts w:ascii="Arial" w:hAnsi="Arial" w:cs="Arial"/>
          <w:sz w:val="24"/>
          <w:szCs w:val="24"/>
        </w:rPr>
        <w:t>menulis huruf bersambung.</w:t>
      </w:r>
    </w:p>
    <w:p w:rsidR="00E369E7" w:rsidRPr="00C43690" w:rsidRDefault="00E369E7" w:rsidP="00584066">
      <w:pPr>
        <w:spacing w:after="0" w:line="240" w:lineRule="auto"/>
        <w:jc w:val="both"/>
        <w:rPr>
          <w:rFonts w:ascii="Arial" w:hAnsi="Arial" w:cs="Arial"/>
          <w:sz w:val="24"/>
          <w:szCs w:val="24"/>
        </w:rPr>
      </w:pPr>
    </w:p>
    <w:p w:rsidR="004B73A4" w:rsidRPr="00C43690" w:rsidRDefault="00C61DB6" w:rsidP="00584066">
      <w:pPr>
        <w:pStyle w:val="ListParagraph"/>
        <w:spacing w:after="0" w:line="240" w:lineRule="auto"/>
        <w:ind w:left="0" w:right="100"/>
        <w:jc w:val="both"/>
        <w:rPr>
          <w:rFonts w:ascii="Arial" w:hAnsi="Arial" w:cs="Arial"/>
          <w:b/>
          <w:sz w:val="24"/>
          <w:szCs w:val="24"/>
        </w:rPr>
      </w:pPr>
      <w:r w:rsidRPr="00C43690">
        <w:rPr>
          <w:rFonts w:ascii="Arial" w:hAnsi="Arial" w:cs="Arial"/>
          <w:b/>
          <w:sz w:val="24"/>
          <w:szCs w:val="24"/>
        </w:rPr>
        <w:t>D</w:t>
      </w:r>
      <w:r w:rsidR="00272118" w:rsidRPr="00C43690">
        <w:rPr>
          <w:rFonts w:ascii="Arial" w:hAnsi="Arial" w:cs="Arial"/>
          <w:b/>
          <w:sz w:val="24"/>
          <w:szCs w:val="24"/>
        </w:rPr>
        <w:t>AFTAR PUSTAKA</w:t>
      </w:r>
    </w:p>
    <w:p w:rsidR="004B73A4" w:rsidRPr="00C43690" w:rsidRDefault="00FB3A74" w:rsidP="00584066">
      <w:pPr>
        <w:spacing w:after="0" w:line="240" w:lineRule="auto"/>
        <w:ind w:left="720" w:right="100" w:hanging="720"/>
        <w:jc w:val="both"/>
        <w:rPr>
          <w:rFonts w:ascii="Arial" w:hAnsi="Arial" w:cs="Arial"/>
          <w:sz w:val="24"/>
          <w:szCs w:val="24"/>
        </w:rPr>
      </w:pPr>
      <w:r w:rsidRPr="00C43690">
        <w:rPr>
          <w:rFonts w:ascii="Arial" w:hAnsi="Arial" w:cs="Arial"/>
          <w:sz w:val="24"/>
          <w:szCs w:val="24"/>
        </w:rPr>
        <w:t>Aziz, R.U. 2016</w:t>
      </w:r>
      <w:r w:rsidR="004B73A4" w:rsidRPr="00C43690">
        <w:rPr>
          <w:rFonts w:ascii="Arial" w:hAnsi="Arial" w:cs="Arial"/>
          <w:sz w:val="24"/>
          <w:szCs w:val="24"/>
        </w:rPr>
        <w:t xml:space="preserve">. </w:t>
      </w:r>
      <w:r w:rsidR="004B73A4" w:rsidRPr="00C43690">
        <w:rPr>
          <w:rFonts w:ascii="Arial" w:hAnsi="Arial" w:cs="Arial"/>
          <w:i/>
          <w:sz w:val="24"/>
          <w:szCs w:val="24"/>
        </w:rPr>
        <w:t>Jangan biarkan anak kita berkesulitan belajar.</w:t>
      </w:r>
      <w:r w:rsidR="003F132D" w:rsidRPr="00C43690">
        <w:rPr>
          <w:rFonts w:ascii="Arial" w:hAnsi="Arial" w:cs="Arial"/>
          <w:i/>
          <w:sz w:val="24"/>
          <w:szCs w:val="24"/>
        </w:rPr>
        <w:t xml:space="preserve"> </w:t>
      </w:r>
      <w:r w:rsidR="004B73A4" w:rsidRPr="00C43690">
        <w:rPr>
          <w:rFonts w:ascii="Arial" w:hAnsi="Arial" w:cs="Arial"/>
          <w:sz w:val="24"/>
          <w:szCs w:val="24"/>
        </w:rPr>
        <w:t>Solo: Tiga serangkai.</w:t>
      </w:r>
    </w:p>
    <w:p w:rsidR="00CD0160" w:rsidRPr="00C43690" w:rsidRDefault="00CD0160" w:rsidP="00584066">
      <w:pPr>
        <w:spacing w:after="0" w:line="240" w:lineRule="auto"/>
        <w:ind w:left="720" w:right="100" w:hanging="720"/>
        <w:jc w:val="both"/>
        <w:rPr>
          <w:rFonts w:ascii="Arial" w:hAnsi="Arial" w:cs="Arial"/>
          <w:sz w:val="24"/>
          <w:szCs w:val="24"/>
        </w:rPr>
      </w:pPr>
    </w:p>
    <w:p w:rsidR="004B73A4" w:rsidRPr="00C43690" w:rsidRDefault="00CD0160" w:rsidP="00584066">
      <w:pPr>
        <w:spacing w:line="240" w:lineRule="auto"/>
        <w:ind w:left="720" w:hanging="720"/>
        <w:jc w:val="both"/>
        <w:rPr>
          <w:rFonts w:ascii="Arial" w:eastAsia="Times New Roman" w:hAnsi="Arial" w:cs="Arial"/>
          <w:sz w:val="24"/>
          <w:szCs w:val="24"/>
        </w:rPr>
      </w:pPr>
      <w:r w:rsidRPr="00C43690">
        <w:rPr>
          <w:rFonts w:ascii="Arial" w:eastAsia="Times New Roman" w:hAnsi="Arial" w:cs="Arial"/>
          <w:sz w:val="24"/>
          <w:szCs w:val="24"/>
        </w:rPr>
        <w:t xml:space="preserve">Dalman. 2012. </w:t>
      </w:r>
      <w:r w:rsidRPr="00C43690">
        <w:rPr>
          <w:rFonts w:ascii="Arial" w:eastAsia="Times New Roman" w:hAnsi="Arial" w:cs="Arial"/>
          <w:i/>
          <w:sz w:val="24"/>
          <w:szCs w:val="24"/>
        </w:rPr>
        <w:t xml:space="preserve">Keterampilan Menulis. </w:t>
      </w:r>
      <w:r w:rsidRPr="00C43690">
        <w:rPr>
          <w:rFonts w:ascii="Arial" w:eastAsia="Times New Roman" w:hAnsi="Arial" w:cs="Arial"/>
          <w:sz w:val="24"/>
          <w:szCs w:val="24"/>
        </w:rPr>
        <w:t>Jakarta:  PT Raja</w:t>
      </w:r>
      <w:r w:rsidR="003F132D" w:rsidRPr="00C43690">
        <w:rPr>
          <w:rFonts w:ascii="Arial" w:eastAsia="Times New Roman" w:hAnsi="Arial" w:cs="Arial"/>
          <w:sz w:val="24"/>
          <w:szCs w:val="24"/>
        </w:rPr>
        <w:t xml:space="preserve"> </w:t>
      </w:r>
      <w:r w:rsidRPr="00C43690">
        <w:rPr>
          <w:rFonts w:ascii="Arial" w:eastAsia="Times New Roman" w:hAnsi="Arial" w:cs="Arial"/>
          <w:sz w:val="24"/>
          <w:szCs w:val="24"/>
        </w:rPr>
        <w:t>Grafindo Persada.</w:t>
      </w:r>
    </w:p>
    <w:p w:rsidR="004B73A4" w:rsidRPr="00C43690" w:rsidRDefault="00333595" w:rsidP="00584066">
      <w:pPr>
        <w:spacing w:after="0" w:line="240" w:lineRule="auto"/>
        <w:ind w:left="720" w:right="100" w:hanging="720"/>
        <w:jc w:val="both"/>
        <w:rPr>
          <w:rFonts w:ascii="Arial" w:hAnsi="Arial" w:cs="Arial"/>
          <w:sz w:val="24"/>
          <w:szCs w:val="24"/>
        </w:rPr>
      </w:pPr>
      <w:r w:rsidRPr="00C43690">
        <w:rPr>
          <w:rFonts w:ascii="Arial" w:hAnsi="Arial" w:cs="Arial"/>
          <w:sz w:val="24"/>
          <w:szCs w:val="24"/>
        </w:rPr>
        <w:t>Gunadi, T. 2011</w:t>
      </w:r>
      <w:r w:rsidR="004B73A4" w:rsidRPr="00C43690">
        <w:rPr>
          <w:rFonts w:ascii="Arial" w:hAnsi="Arial" w:cs="Arial"/>
          <w:sz w:val="24"/>
          <w:szCs w:val="24"/>
        </w:rPr>
        <w:t>.</w:t>
      </w:r>
      <w:r w:rsidRPr="00C43690">
        <w:rPr>
          <w:rFonts w:ascii="Arial" w:hAnsi="Arial" w:cs="Arial"/>
          <w:sz w:val="24"/>
          <w:szCs w:val="24"/>
        </w:rPr>
        <w:t xml:space="preserve"> </w:t>
      </w:r>
      <w:r w:rsidR="004B73A4" w:rsidRPr="00C43690">
        <w:rPr>
          <w:rFonts w:ascii="Arial" w:hAnsi="Arial" w:cs="Arial"/>
          <w:i/>
          <w:sz w:val="24"/>
          <w:szCs w:val="24"/>
        </w:rPr>
        <w:t>Merekapun Bisa Sukses.</w:t>
      </w:r>
      <w:r w:rsidR="00FB3A74" w:rsidRPr="00C43690">
        <w:rPr>
          <w:rFonts w:ascii="Arial" w:hAnsi="Arial" w:cs="Arial"/>
          <w:i/>
          <w:sz w:val="24"/>
          <w:szCs w:val="24"/>
        </w:rPr>
        <w:t xml:space="preserve"> </w:t>
      </w:r>
      <w:r w:rsidR="004B73A4" w:rsidRPr="00C43690">
        <w:rPr>
          <w:rFonts w:ascii="Arial" w:hAnsi="Arial" w:cs="Arial"/>
          <w:sz w:val="24"/>
          <w:szCs w:val="24"/>
        </w:rPr>
        <w:t>Jakarta:</w:t>
      </w:r>
      <w:r w:rsidRPr="00C43690">
        <w:rPr>
          <w:rFonts w:ascii="Arial" w:hAnsi="Arial" w:cs="Arial"/>
          <w:sz w:val="24"/>
          <w:szCs w:val="24"/>
        </w:rPr>
        <w:t xml:space="preserve"> </w:t>
      </w:r>
      <w:r w:rsidR="005B156C" w:rsidRPr="00C43690">
        <w:rPr>
          <w:rFonts w:ascii="Arial" w:hAnsi="Arial" w:cs="Arial"/>
          <w:sz w:val="24"/>
          <w:szCs w:val="24"/>
        </w:rPr>
        <w:t>Penebar</w:t>
      </w:r>
      <w:r w:rsidR="003F132D" w:rsidRPr="00C43690">
        <w:rPr>
          <w:rFonts w:ascii="Arial" w:hAnsi="Arial" w:cs="Arial"/>
          <w:sz w:val="24"/>
          <w:szCs w:val="24"/>
        </w:rPr>
        <w:t xml:space="preserve"> </w:t>
      </w:r>
      <w:r w:rsidR="004B73A4" w:rsidRPr="00C43690">
        <w:rPr>
          <w:rFonts w:ascii="Arial" w:hAnsi="Arial" w:cs="Arial"/>
          <w:sz w:val="24"/>
          <w:szCs w:val="24"/>
        </w:rPr>
        <w:t>Swadaya Group.</w:t>
      </w:r>
    </w:p>
    <w:p w:rsidR="000F7480" w:rsidRPr="00C43690" w:rsidRDefault="000F7480" w:rsidP="00584066">
      <w:pPr>
        <w:spacing w:after="0" w:line="240" w:lineRule="auto"/>
        <w:ind w:left="720" w:right="100" w:hanging="720"/>
        <w:jc w:val="both"/>
        <w:rPr>
          <w:rFonts w:ascii="Arial" w:hAnsi="Arial" w:cs="Arial"/>
          <w:sz w:val="24"/>
          <w:szCs w:val="24"/>
        </w:rPr>
      </w:pPr>
    </w:p>
    <w:p w:rsidR="005B156C" w:rsidRPr="00C43690" w:rsidRDefault="00333595" w:rsidP="00584066">
      <w:pPr>
        <w:spacing w:after="0" w:line="240" w:lineRule="auto"/>
        <w:ind w:left="720" w:right="100" w:hanging="720"/>
        <w:jc w:val="both"/>
        <w:rPr>
          <w:rFonts w:ascii="Arial" w:hAnsi="Arial" w:cs="Arial"/>
          <w:sz w:val="24"/>
          <w:szCs w:val="24"/>
        </w:rPr>
      </w:pPr>
      <w:r w:rsidRPr="00C43690">
        <w:rPr>
          <w:rFonts w:ascii="Arial" w:hAnsi="Arial" w:cs="Arial"/>
          <w:sz w:val="24"/>
          <w:szCs w:val="24"/>
        </w:rPr>
        <w:t>Kuntarto, E. 2017</w:t>
      </w:r>
      <w:r w:rsidR="005B156C" w:rsidRPr="00C43690">
        <w:rPr>
          <w:rFonts w:ascii="Arial" w:hAnsi="Arial" w:cs="Arial"/>
          <w:sz w:val="24"/>
          <w:szCs w:val="24"/>
        </w:rPr>
        <w:t xml:space="preserve">. </w:t>
      </w:r>
      <w:r w:rsidR="005B156C" w:rsidRPr="00C43690">
        <w:rPr>
          <w:rFonts w:ascii="Arial" w:hAnsi="Arial" w:cs="Arial"/>
          <w:i/>
          <w:sz w:val="24"/>
          <w:szCs w:val="24"/>
        </w:rPr>
        <w:t>Memahami Konsepsi Psikolinguistik</w:t>
      </w:r>
      <w:r w:rsidR="005B156C" w:rsidRPr="00C43690">
        <w:rPr>
          <w:rFonts w:ascii="Arial" w:hAnsi="Arial" w:cs="Arial"/>
          <w:sz w:val="24"/>
          <w:szCs w:val="24"/>
        </w:rPr>
        <w:t>. Jambi: Fakultas Keguruan dan Ilmu Pendidikan Universitas Jambi.</w:t>
      </w:r>
    </w:p>
    <w:p w:rsidR="004C1A13" w:rsidRPr="00C43690" w:rsidRDefault="00333595" w:rsidP="00584066">
      <w:pPr>
        <w:spacing w:line="240" w:lineRule="auto"/>
        <w:ind w:left="720" w:right="100" w:hanging="720"/>
        <w:jc w:val="both"/>
        <w:rPr>
          <w:rFonts w:ascii="Arial" w:hAnsi="Arial" w:cs="Arial"/>
          <w:sz w:val="24"/>
          <w:szCs w:val="24"/>
        </w:rPr>
      </w:pPr>
      <w:r w:rsidRPr="00C43690">
        <w:rPr>
          <w:rFonts w:ascii="Arial" w:hAnsi="Arial" w:cs="Arial"/>
          <w:sz w:val="24"/>
          <w:szCs w:val="24"/>
        </w:rPr>
        <w:t>Lisinus, R. &amp; Pastiria, S. 2020</w:t>
      </w:r>
      <w:r w:rsidR="004C1A13" w:rsidRPr="00C43690">
        <w:rPr>
          <w:rFonts w:ascii="Arial" w:hAnsi="Arial" w:cs="Arial"/>
          <w:sz w:val="24"/>
          <w:szCs w:val="24"/>
        </w:rPr>
        <w:t xml:space="preserve">. </w:t>
      </w:r>
      <w:r w:rsidR="004C1A13" w:rsidRPr="00C43690">
        <w:rPr>
          <w:rFonts w:ascii="Arial" w:hAnsi="Arial" w:cs="Arial"/>
          <w:i/>
          <w:sz w:val="24"/>
          <w:szCs w:val="24"/>
        </w:rPr>
        <w:t>Sebuah Perspektif dan Konseling Pembinaan Anak Berkebutuhan Khusus.</w:t>
      </w:r>
      <w:r w:rsidRPr="00C43690">
        <w:rPr>
          <w:rFonts w:ascii="Arial" w:hAnsi="Arial" w:cs="Arial"/>
          <w:i/>
          <w:sz w:val="24"/>
          <w:szCs w:val="24"/>
        </w:rPr>
        <w:t xml:space="preserve"> </w:t>
      </w:r>
      <w:r w:rsidR="004C1A13" w:rsidRPr="00C43690">
        <w:rPr>
          <w:rFonts w:ascii="Arial" w:hAnsi="Arial" w:cs="Arial"/>
          <w:sz w:val="24"/>
          <w:szCs w:val="24"/>
        </w:rPr>
        <w:t>Yayasan Kita Menulis.</w:t>
      </w:r>
    </w:p>
    <w:p w:rsidR="00A62FDF" w:rsidRPr="00C43690" w:rsidRDefault="004C1A13" w:rsidP="00584066">
      <w:pPr>
        <w:spacing w:line="240" w:lineRule="auto"/>
        <w:ind w:left="720" w:right="100" w:hanging="720"/>
        <w:jc w:val="both"/>
        <w:rPr>
          <w:rFonts w:ascii="Arial" w:hAnsi="Arial" w:cs="Arial"/>
          <w:sz w:val="24"/>
          <w:szCs w:val="24"/>
        </w:rPr>
      </w:pPr>
      <w:r w:rsidRPr="00C43690">
        <w:rPr>
          <w:rFonts w:ascii="Arial" w:hAnsi="Arial" w:cs="Arial"/>
          <w:sz w:val="24"/>
          <w:szCs w:val="24"/>
        </w:rPr>
        <w:t xml:space="preserve">Moleong, L. J. 2014. </w:t>
      </w:r>
      <w:r w:rsidRPr="00C43690">
        <w:rPr>
          <w:rFonts w:ascii="Arial" w:hAnsi="Arial" w:cs="Arial"/>
          <w:i/>
          <w:sz w:val="24"/>
          <w:szCs w:val="24"/>
        </w:rPr>
        <w:t>Metodologi Penulisan Kualitatif</w:t>
      </w:r>
      <w:r w:rsidRPr="00C43690">
        <w:rPr>
          <w:rFonts w:ascii="Arial" w:hAnsi="Arial" w:cs="Arial"/>
          <w:sz w:val="24"/>
          <w:szCs w:val="24"/>
        </w:rPr>
        <w:t>. Bandung: PT Remaja Rosdakarya.</w:t>
      </w:r>
    </w:p>
    <w:p w:rsidR="001463A4" w:rsidRPr="00C43690" w:rsidRDefault="005D6C10" w:rsidP="00584066">
      <w:pPr>
        <w:spacing w:line="240" w:lineRule="auto"/>
        <w:ind w:left="720" w:right="100" w:hanging="720"/>
        <w:jc w:val="both"/>
        <w:rPr>
          <w:rFonts w:ascii="Arial" w:hAnsi="Arial" w:cs="Arial"/>
          <w:sz w:val="24"/>
          <w:szCs w:val="24"/>
        </w:rPr>
      </w:pPr>
      <w:r w:rsidRPr="00C43690">
        <w:rPr>
          <w:rFonts w:ascii="Arial" w:hAnsi="Arial" w:cs="Arial"/>
          <w:sz w:val="24"/>
          <w:szCs w:val="24"/>
        </w:rPr>
        <w:t>Muhammad. &amp; Jamila K.A. 2007</w:t>
      </w:r>
      <w:r w:rsidR="00A62FDF" w:rsidRPr="00C43690">
        <w:rPr>
          <w:rFonts w:ascii="Arial" w:hAnsi="Arial" w:cs="Arial"/>
          <w:sz w:val="24"/>
          <w:szCs w:val="24"/>
        </w:rPr>
        <w:t>.</w:t>
      </w:r>
      <w:r w:rsidRPr="00C43690">
        <w:rPr>
          <w:rFonts w:ascii="Arial" w:hAnsi="Arial" w:cs="Arial"/>
          <w:sz w:val="24"/>
          <w:szCs w:val="24"/>
        </w:rPr>
        <w:t xml:space="preserve"> </w:t>
      </w:r>
      <w:r w:rsidR="00A62FDF" w:rsidRPr="00C43690">
        <w:rPr>
          <w:rFonts w:ascii="Arial" w:hAnsi="Arial" w:cs="Arial"/>
          <w:i/>
          <w:sz w:val="24"/>
          <w:szCs w:val="24"/>
        </w:rPr>
        <w:t>Special Educational For Special Children: Panduan Pendidikan Khusus dengan Ketunaan dan Leraning Disabilities</w:t>
      </w:r>
      <w:r w:rsidR="00A62FDF" w:rsidRPr="00C43690">
        <w:rPr>
          <w:rFonts w:ascii="Arial" w:hAnsi="Arial" w:cs="Arial"/>
          <w:sz w:val="24"/>
          <w:szCs w:val="24"/>
        </w:rPr>
        <w:t>. Jakarta: Hikmah.</w:t>
      </w:r>
    </w:p>
    <w:p w:rsidR="00686C52" w:rsidRPr="00C43690" w:rsidRDefault="00686C52" w:rsidP="00584066">
      <w:pPr>
        <w:spacing w:after="0" w:line="240" w:lineRule="auto"/>
        <w:ind w:left="720" w:hanging="720"/>
        <w:jc w:val="both"/>
        <w:rPr>
          <w:rFonts w:ascii="Arial" w:hAnsi="Arial" w:cs="Arial"/>
          <w:sz w:val="24"/>
          <w:szCs w:val="24"/>
        </w:rPr>
      </w:pPr>
      <w:r w:rsidRPr="00C43690">
        <w:rPr>
          <w:rFonts w:ascii="Arial" w:hAnsi="Arial" w:cs="Arial"/>
          <w:sz w:val="24"/>
          <w:szCs w:val="24"/>
        </w:rPr>
        <w:t>Tarigan, H. G. 2013.</w:t>
      </w:r>
      <w:r w:rsidRPr="00C43690">
        <w:rPr>
          <w:rFonts w:ascii="Arial" w:hAnsi="Arial" w:cs="Arial"/>
          <w:i/>
          <w:sz w:val="24"/>
          <w:szCs w:val="24"/>
        </w:rPr>
        <w:t>Menulis: Sebagai Suatu Keterampilan Berbahasa</w:t>
      </w:r>
      <w:r w:rsidRPr="00C43690">
        <w:rPr>
          <w:rFonts w:ascii="Arial" w:hAnsi="Arial" w:cs="Arial"/>
          <w:sz w:val="24"/>
          <w:szCs w:val="24"/>
        </w:rPr>
        <w:t xml:space="preserve">. Bandung: </w:t>
      </w:r>
      <w:r w:rsidR="00F823EE" w:rsidRPr="00C43690">
        <w:rPr>
          <w:rFonts w:ascii="Arial" w:hAnsi="Arial" w:cs="Arial"/>
          <w:sz w:val="24"/>
          <w:szCs w:val="24"/>
        </w:rPr>
        <w:t xml:space="preserve"> </w:t>
      </w:r>
      <w:r w:rsidRPr="00C43690">
        <w:rPr>
          <w:rFonts w:ascii="Arial" w:hAnsi="Arial" w:cs="Arial"/>
          <w:sz w:val="24"/>
          <w:szCs w:val="24"/>
        </w:rPr>
        <w:t>Angkasa.</w:t>
      </w:r>
    </w:p>
    <w:p w:rsidR="00686C52" w:rsidRPr="00C43690" w:rsidRDefault="00686C52" w:rsidP="00584066">
      <w:pPr>
        <w:spacing w:after="0" w:line="240" w:lineRule="auto"/>
        <w:ind w:left="720" w:hanging="720"/>
        <w:jc w:val="both"/>
        <w:rPr>
          <w:rFonts w:ascii="Arial" w:hAnsi="Arial" w:cs="Arial"/>
          <w:sz w:val="24"/>
          <w:szCs w:val="24"/>
        </w:rPr>
      </w:pPr>
    </w:p>
    <w:p w:rsidR="00A62FDF" w:rsidRPr="00C43690" w:rsidRDefault="005D6C10" w:rsidP="00584066">
      <w:pPr>
        <w:spacing w:line="240" w:lineRule="auto"/>
        <w:ind w:left="720" w:right="100" w:hanging="720"/>
        <w:jc w:val="both"/>
        <w:rPr>
          <w:rFonts w:ascii="Arial" w:hAnsi="Arial" w:cs="Arial"/>
          <w:sz w:val="24"/>
          <w:szCs w:val="24"/>
        </w:rPr>
      </w:pPr>
      <w:r w:rsidRPr="00C43690">
        <w:rPr>
          <w:rFonts w:ascii="Arial" w:hAnsi="Arial" w:cs="Arial"/>
          <w:sz w:val="24"/>
          <w:szCs w:val="24"/>
        </w:rPr>
        <w:t>Timotius, K.H. 2018</w:t>
      </w:r>
      <w:r w:rsidR="00A62FDF" w:rsidRPr="00C43690">
        <w:rPr>
          <w:rFonts w:ascii="Arial" w:hAnsi="Arial" w:cs="Arial"/>
          <w:sz w:val="24"/>
          <w:szCs w:val="24"/>
        </w:rPr>
        <w:t xml:space="preserve">. </w:t>
      </w:r>
      <w:r w:rsidR="00A62FDF" w:rsidRPr="00C43690">
        <w:rPr>
          <w:rFonts w:ascii="Arial" w:hAnsi="Arial" w:cs="Arial"/>
          <w:i/>
          <w:sz w:val="24"/>
          <w:szCs w:val="24"/>
        </w:rPr>
        <w:t>Otak dan Perilaku</w:t>
      </w:r>
      <w:r w:rsidR="00A62FDF" w:rsidRPr="00C43690">
        <w:rPr>
          <w:rFonts w:ascii="Arial" w:hAnsi="Arial" w:cs="Arial"/>
          <w:sz w:val="24"/>
          <w:szCs w:val="24"/>
        </w:rPr>
        <w:t>. Yogyakarta: Andi Ofset.</w:t>
      </w:r>
    </w:p>
    <w:p w:rsidR="00A62FDF" w:rsidRPr="00C43690" w:rsidRDefault="005D6C10" w:rsidP="00584066">
      <w:pPr>
        <w:spacing w:line="240" w:lineRule="auto"/>
        <w:ind w:left="720" w:right="100" w:hanging="720"/>
        <w:jc w:val="both"/>
        <w:rPr>
          <w:rFonts w:ascii="Arial" w:hAnsi="Arial" w:cs="Arial"/>
          <w:sz w:val="24"/>
          <w:szCs w:val="24"/>
        </w:rPr>
      </w:pPr>
      <w:r w:rsidRPr="00C43690">
        <w:rPr>
          <w:rFonts w:ascii="Arial" w:hAnsi="Arial" w:cs="Arial"/>
          <w:sz w:val="24"/>
          <w:szCs w:val="24"/>
        </w:rPr>
        <w:lastRenderedPageBreak/>
        <w:t>Widyastuti, A. 2019</w:t>
      </w:r>
      <w:r w:rsidR="00A62FDF" w:rsidRPr="00C43690">
        <w:rPr>
          <w:rFonts w:ascii="Arial" w:hAnsi="Arial" w:cs="Arial"/>
          <w:sz w:val="24"/>
          <w:szCs w:val="24"/>
        </w:rPr>
        <w:t xml:space="preserve">. </w:t>
      </w:r>
      <w:r w:rsidR="00A62FDF" w:rsidRPr="00C43690">
        <w:rPr>
          <w:rFonts w:ascii="Arial" w:hAnsi="Arial" w:cs="Arial"/>
          <w:i/>
          <w:sz w:val="24"/>
          <w:szCs w:val="24"/>
        </w:rPr>
        <w:t>77 Permasalahan Anak dan Cara Mengatasinya.</w:t>
      </w:r>
      <w:r w:rsidRPr="00C43690">
        <w:rPr>
          <w:rFonts w:ascii="Arial" w:hAnsi="Arial" w:cs="Arial"/>
          <w:i/>
          <w:sz w:val="24"/>
          <w:szCs w:val="24"/>
        </w:rPr>
        <w:t xml:space="preserve"> </w:t>
      </w:r>
      <w:r w:rsidR="00A62FDF" w:rsidRPr="00C43690">
        <w:rPr>
          <w:rFonts w:ascii="Arial" w:hAnsi="Arial" w:cs="Arial"/>
          <w:sz w:val="24"/>
          <w:szCs w:val="24"/>
        </w:rPr>
        <w:t>Jakarta: Penerbit PT Elex Media.</w:t>
      </w:r>
    </w:p>
    <w:p w:rsidR="00A62FDF" w:rsidRPr="00C43690" w:rsidRDefault="005D6C10" w:rsidP="00584066">
      <w:pPr>
        <w:spacing w:line="240" w:lineRule="auto"/>
        <w:ind w:left="720" w:right="100" w:hanging="720"/>
        <w:jc w:val="both"/>
        <w:rPr>
          <w:rFonts w:ascii="Arial" w:hAnsi="Arial" w:cs="Arial"/>
          <w:sz w:val="24"/>
          <w:szCs w:val="24"/>
        </w:rPr>
      </w:pPr>
      <w:r w:rsidRPr="00C43690">
        <w:rPr>
          <w:rFonts w:ascii="Arial" w:hAnsi="Arial" w:cs="Arial"/>
          <w:sz w:val="24"/>
          <w:szCs w:val="24"/>
        </w:rPr>
        <w:t>Yusuf, M. dkk. 2003</w:t>
      </w:r>
      <w:r w:rsidR="00A62FDF" w:rsidRPr="00C43690">
        <w:rPr>
          <w:rFonts w:ascii="Arial" w:hAnsi="Arial" w:cs="Arial"/>
          <w:sz w:val="24"/>
          <w:szCs w:val="24"/>
        </w:rPr>
        <w:t xml:space="preserve">. </w:t>
      </w:r>
      <w:r w:rsidR="00A62FDF" w:rsidRPr="00C43690">
        <w:rPr>
          <w:rFonts w:ascii="Arial" w:hAnsi="Arial" w:cs="Arial"/>
          <w:i/>
          <w:sz w:val="24"/>
          <w:szCs w:val="24"/>
        </w:rPr>
        <w:t>Pendidikan Bagi Anak Dengan Problema Belajar</w:t>
      </w:r>
      <w:r w:rsidR="00A62FDF" w:rsidRPr="00C43690">
        <w:rPr>
          <w:rFonts w:ascii="Arial" w:hAnsi="Arial" w:cs="Arial"/>
          <w:sz w:val="24"/>
          <w:szCs w:val="24"/>
        </w:rPr>
        <w:t>. Solo: PT. Tiga Serangkai Pustaka Mandiri.</w:t>
      </w:r>
    </w:p>
    <w:p w:rsidR="004C1A13" w:rsidRPr="00C43690" w:rsidRDefault="004C1A13" w:rsidP="00584066">
      <w:pPr>
        <w:spacing w:after="0" w:line="240" w:lineRule="auto"/>
        <w:ind w:left="1170" w:right="100" w:hanging="720"/>
        <w:jc w:val="both"/>
        <w:rPr>
          <w:rFonts w:ascii="Arial" w:hAnsi="Arial" w:cs="Arial"/>
          <w:sz w:val="24"/>
          <w:szCs w:val="24"/>
        </w:rPr>
      </w:pPr>
    </w:p>
    <w:p w:rsidR="004B73A4" w:rsidRPr="00C43690" w:rsidRDefault="004B73A4" w:rsidP="00584066">
      <w:pPr>
        <w:spacing w:after="0" w:line="240" w:lineRule="auto"/>
        <w:ind w:left="1170" w:right="100" w:hanging="720"/>
        <w:jc w:val="both"/>
        <w:rPr>
          <w:rFonts w:ascii="Arial" w:hAnsi="Arial" w:cs="Arial"/>
          <w:sz w:val="24"/>
          <w:szCs w:val="24"/>
        </w:rPr>
      </w:pPr>
    </w:p>
    <w:p w:rsidR="004B73A4" w:rsidRPr="00C43690" w:rsidRDefault="004B73A4" w:rsidP="00584066">
      <w:pPr>
        <w:spacing w:line="240" w:lineRule="auto"/>
        <w:jc w:val="both"/>
        <w:rPr>
          <w:rFonts w:ascii="Arial" w:hAnsi="Arial" w:cs="Arial"/>
          <w:b/>
          <w:sz w:val="24"/>
          <w:szCs w:val="24"/>
        </w:rPr>
      </w:pPr>
    </w:p>
    <w:p w:rsidR="004B73A4" w:rsidRPr="00C43690" w:rsidRDefault="004B73A4" w:rsidP="00584066">
      <w:pPr>
        <w:spacing w:line="240" w:lineRule="auto"/>
        <w:ind w:left="540"/>
        <w:jc w:val="both"/>
        <w:rPr>
          <w:rFonts w:ascii="Arial" w:hAnsi="Arial" w:cs="Arial"/>
          <w:b/>
          <w:sz w:val="24"/>
          <w:szCs w:val="24"/>
        </w:rPr>
      </w:pPr>
    </w:p>
    <w:p w:rsidR="004A478C" w:rsidRPr="00C43690" w:rsidRDefault="004A478C" w:rsidP="00584066">
      <w:pPr>
        <w:tabs>
          <w:tab w:val="left" w:pos="720"/>
        </w:tabs>
        <w:spacing w:line="240" w:lineRule="auto"/>
        <w:jc w:val="both"/>
        <w:rPr>
          <w:rFonts w:ascii="Arial" w:hAnsi="Arial" w:cs="Arial"/>
          <w:sz w:val="24"/>
          <w:szCs w:val="24"/>
        </w:rPr>
        <w:sectPr w:rsidR="004A478C" w:rsidRPr="00C43690" w:rsidSect="004A478C">
          <w:type w:val="continuous"/>
          <w:pgSz w:w="12240" w:h="15840"/>
          <w:pgMar w:top="1440" w:right="1440" w:bottom="1440" w:left="1440" w:header="720" w:footer="720" w:gutter="0"/>
          <w:cols w:space="720"/>
          <w:docGrid w:linePitch="360"/>
        </w:sectPr>
      </w:pPr>
    </w:p>
    <w:p w:rsidR="002D2DD4" w:rsidRPr="00C43690" w:rsidRDefault="002D2DD4" w:rsidP="00584066">
      <w:pPr>
        <w:tabs>
          <w:tab w:val="left" w:pos="720"/>
        </w:tabs>
        <w:spacing w:line="240" w:lineRule="auto"/>
        <w:jc w:val="both"/>
        <w:rPr>
          <w:rFonts w:ascii="Arial" w:hAnsi="Arial" w:cs="Arial"/>
          <w:sz w:val="24"/>
          <w:szCs w:val="24"/>
        </w:rPr>
      </w:pPr>
    </w:p>
    <w:p w:rsidR="002D2DD4" w:rsidRPr="00C43690" w:rsidRDefault="002D2DD4" w:rsidP="00584066">
      <w:pPr>
        <w:spacing w:after="0" w:line="240" w:lineRule="auto"/>
        <w:jc w:val="both"/>
        <w:rPr>
          <w:rFonts w:ascii="Arial" w:hAnsi="Arial" w:cs="Arial"/>
          <w:b/>
          <w:sz w:val="24"/>
          <w:szCs w:val="24"/>
        </w:rPr>
      </w:pPr>
    </w:p>
    <w:sectPr w:rsidR="002D2DD4" w:rsidRPr="00C43690" w:rsidSect="00316EB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1C6" w:rsidRDefault="00E851C6" w:rsidP="00966245">
      <w:pPr>
        <w:spacing w:after="0" w:line="240" w:lineRule="auto"/>
      </w:pPr>
      <w:r>
        <w:separator/>
      </w:r>
    </w:p>
  </w:endnote>
  <w:endnote w:type="continuationSeparator" w:id="0">
    <w:p w:rsidR="00E851C6" w:rsidRDefault="00E851C6" w:rsidP="00966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210823"/>
      <w:docPartObj>
        <w:docPartGallery w:val="Page Numbers (Bottom of Page)"/>
        <w:docPartUnique/>
      </w:docPartObj>
    </w:sdtPr>
    <w:sdtEndPr>
      <w:rPr>
        <w:noProof/>
      </w:rPr>
    </w:sdtEndPr>
    <w:sdtContent>
      <w:p w:rsidR="006A71BC" w:rsidRDefault="006A71BC">
        <w:pPr>
          <w:pStyle w:val="Footer"/>
          <w:jc w:val="center"/>
        </w:pPr>
        <w:r>
          <w:fldChar w:fldCharType="begin"/>
        </w:r>
        <w:r>
          <w:instrText xml:space="preserve"> PAGE   \* MERGEFORMAT </w:instrText>
        </w:r>
        <w:r>
          <w:fldChar w:fldCharType="separate"/>
        </w:r>
        <w:r w:rsidR="005636C9">
          <w:rPr>
            <w:noProof/>
          </w:rPr>
          <w:t>7</w:t>
        </w:r>
        <w:r>
          <w:rPr>
            <w:noProof/>
          </w:rPr>
          <w:fldChar w:fldCharType="end"/>
        </w:r>
      </w:p>
    </w:sdtContent>
  </w:sdt>
  <w:p w:rsidR="006A71BC" w:rsidRDefault="006A71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1C6" w:rsidRDefault="00E851C6" w:rsidP="00966245">
      <w:pPr>
        <w:spacing w:after="0" w:line="240" w:lineRule="auto"/>
      </w:pPr>
      <w:r>
        <w:separator/>
      </w:r>
    </w:p>
  </w:footnote>
  <w:footnote w:type="continuationSeparator" w:id="0">
    <w:p w:rsidR="00E851C6" w:rsidRDefault="00E851C6" w:rsidP="009662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A09"/>
    <w:multiLevelType w:val="hybridMultilevel"/>
    <w:tmpl w:val="4E4C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A5F88"/>
    <w:multiLevelType w:val="hybridMultilevel"/>
    <w:tmpl w:val="83A823D6"/>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A4F20E6"/>
    <w:multiLevelType w:val="hybridMultilevel"/>
    <w:tmpl w:val="7A9AED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DE1462"/>
    <w:multiLevelType w:val="hybridMultilevel"/>
    <w:tmpl w:val="49906FF0"/>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12B3055E"/>
    <w:multiLevelType w:val="hybridMultilevel"/>
    <w:tmpl w:val="9184E2EE"/>
    <w:lvl w:ilvl="0" w:tplc="892011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DB5817"/>
    <w:multiLevelType w:val="hybridMultilevel"/>
    <w:tmpl w:val="5F16697E"/>
    <w:lvl w:ilvl="0" w:tplc="DFE281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1FE4984"/>
    <w:multiLevelType w:val="hybridMultilevel"/>
    <w:tmpl w:val="2ECE00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C450E8"/>
    <w:multiLevelType w:val="hybridMultilevel"/>
    <w:tmpl w:val="346C8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E46D7E"/>
    <w:multiLevelType w:val="hybridMultilevel"/>
    <w:tmpl w:val="7B749AAA"/>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
    <w:nsid w:val="2AE8944A"/>
    <w:multiLevelType w:val="hybridMultilevel"/>
    <w:tmpl w:val="0152E842"/>
    <w:lvl w:ilvl="0" w:tplc="BCD836B4">
      <w:start w:val="1"/>
      <w:numFmt w:val="decimal"/>
      <w:lvlText w:val="%1."/>
      <w:lvlJc w:val="left"/>
    </w:lvl>
    <w:lvl w:ilvl="1" w:tplc="226AB420">
      <w:numFmt w:val="decimal"/>
      <w:lvlText w:val=""/>
      <w:lvlJc w:val="left"/>
    </w:lvl>
    <w:lvl w:ilvl="2" w:tplc="D49261EA">
      <w:numFmt w:val="decimal"/>
      <w:lvlText w:val=""/>
      <w:lvlJc w:val="left"/>
    </w:lvl>
    <w:lvl w:ilvl="3" w:tplc="E2045976">
      <w:numFmt w:val="decimal"/>
      <w:lvlText w:val=""/>
      <w:lvlJc w:val="left"/>
    </w:lvl>
    <w:lvl w:ilvl="4" w:tplc="87321CC6">
      <w:numFmt w:val="decimal"/>
      <w:lvlText w:val=""/>
      <w:lvlJc w:val="left"/>
    </w:lvl>
    <w:lvl w:ilvl="5" w:tplc="5E3EF2FC">
      <w:numFmt w:val="decimal"/>
      <w:lvlText w:val=""/>
      <w:lvlJc w:val="left"/>
    </w:lvl>
    <w:lvl w:ilvl="6" w:tplc="71A8B654">
      <w:numFmt w:val="decimal"/>
      <w:lvlText w:val=""/>
      <w:lvlJc w:val="left"/>
    </w:lvl>
    <w:lvl w:ilvl="7" w:tplc="4052EF38">
      <w:numFmt w:val="decimal"/>
      <w:lvlText w:val=""/>
      <w:lvlJc w:val="left"/>
    </w:lvl>
    <w:lvl w:ilvl="8" w:tplc="BA806D7E">
      <w:numFmt w:val="decimal"/>
      <w:lvlText w:val=""/>
      <w:lvlJc w:val="left"/>
    </w:lvl>
  </w:abstractNum>
  <w:abstractNum w:abstractNumId="10">
    <w:nsid w:val="2E6D4907"/>
    <w:multiLevelType w:val="hybridMultilevel"/>
    <w:tmpl w:val="6B66B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AC64CD"/>
    <w:multiLevelType w:val="hybridMultilevel"/>
    <w:tmpl w:val="12B6432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660180"/>
    <w:multiLevelType w:val="hybridMultilevel"/>
    <w:tmpl w:val="CDDAD476"/>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0EB4957"/>
    <w:multiLevelType w:val="hybridMultilevel"/>
    <w:tmpl w:val="385A52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236C9E"/>
    <w:multiLevelType w:val="hybridMultilevel"/>
    <w:tmpl w:val="BE66EEF4"/>
    <w:lvl w:ilvl="0" w:tplc="04090017">
      <w:start w:val="1"/>
      <w:numFmt w:val="lowerLetter"/>
      <w:lvlText w:val="%1)"/>
      <w:lvlJc w:val="left"/>
      <w:pPr>
        <w:ind w:left="1456" w:hanging="360"/>
      </w:pPr>
    </w:lvl>
    <w:lvl w:ilvl="1" w:tplc="04090019" w:tentative="1">
      <w:start w:val="1"/>
      <w:numFmt w:val="lowerLetter"/>
      <w:lvlText w:val="%2."/>
      <w:lvlJc w:val="left"/>
      <w:pPr>
        <w:ind w:left="2176" w:hanging="360"/>
      </w:pPr>
    </w:lvl>
    <w:lvl w:ilvl="2" w:tplc="0409001B" w:tentative="1">
      <w:start w:val="1"/>
      <w:numFmt w:val="lowerRoman"/>
      <w:lvlText w:val="%3."/>
      <w:lvlJc w:val="right"/>
      <w:pPr>
        <w:ind w:left="2896" w:hanging="180"/>
      </w:pPr>
    </w:lvl>
    <w:lvl w:ilvl="3" w:tplc="0409000F" w:tentative="1">
      <w:start w:val="1"/>
      <w:numFmt w:val="decimal"/>
      <w:lvlText w:val="%4."/>
      <w:lvlJc w:val="left"/>
      <w:pPr>
        <w:ind w:left="3616" w:hanging="360"/>
      </w:pPr>
    </w:lvl>
    <w:lvl w:ilvl="4" w:tplc="04090019" w:tentative="1">
      <w:start w:val="1"/>
      <w:numFmt w:val="lowerLetter"/>
      <w:lvlText w:val="%5."/>
      <w:lvlJc w:val="left"/>
      <w:pPr>
        <w:ind w:left="4336" w:hanging="360"/>
      </w:pPr>
    </w:lvl>
    <w:lvl w:ilvl="5" w:tplc="0409001B" w:tentative="1">
      <w:start w:val="1"/>
      <w:numFmt w:val="lowerRoman"/>
      <w:lvlText w:val="%6."/>
      <w:lvlJc w:val="right"/>
      <w:pPr>
        <w:ind w:left="5056" w:hanging="180"/>
      </w:pPr>
    </w:lvl>
    <w:lvl w:ilvl="6" w:tplc="0409000F" w:tentative="1">
      <w:start w:val="1"/>
      <w:numFmt w:val="decimal"/>
      <w:lvlText w:val="%7."/>
      <w:lvlJc w:val="left"/>
      <w:pPr>
        <w:ind w:left="5776" w:hanging="360"/>
      </w:pPr>
    </w:lvl>
    <w:lvl w:ilvl="7" w:tplc="04090019" w:tentative="1">
      <w:start w:val="1"/>
      <w:numFmt w:val="lowerLetter"/>
      <w:lvlText w:val="%8."/>
      <w:lvlJc w:val="left"/>
      <w:pPr>
        <w:ind w:left="6496" w:hanging="360"/>
      </w:pPr>
    </w:lvl>
    <w:lvl w:ilvl="8" w:tplc="0409001B" w:tentative="1">
      <w:start w:val="1"/>
      <w:numFmt w:val="lowerRoman"/>
      <w:lvlText w:val="%9."/>
      <w:lvlJc w:val="right"/>
      <w:pPr>
        <w:ind w:left="7216" w:hanging="180"/>
      </w:pPr>
    </w:lvl>
  </w:abstractNum>
  <w:abstractNum w:abstractNumId="15">
    <w:nsid w:val="6305093D"/>
    <w:multiLevelType w:val="hybridMultilevel"/>
    <w:tmpl w:val="A432A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E3BE9"/>
    <w:multiLevelType w:val="hybridMultilevel"/>
    <w:tmpl w:val="F3349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A15343"/>
    <w:multiLevelType w:val="hybridMultilevel"/>
    <w:tmpl w:val="9B3608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CE1787"/>
    <w:multiLevelType w:val="hybridMultilevel"/>
    <w:tmpl w:val="993C0756"/>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nsid w:val="6E114847"/>
    <w:multiLevelType w:val="hybridMultilevel"/>
    <w:tmpl w:val="18D4EAFE"/>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72D10E6D"/>
    <w:multiLevelType w:val="hybridMultilevel"/>
    <w:tmpl w:val="0EDAF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0A452A"/>
    <w:multiLevelType w:val="hybridMultilevel"/>
    <w:tmpl w:val="618E1F1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E5D1ADA"/>
    <w:multiLevelType w:val="hybridMultilevel"/>
    <w:tmpl w:val="6EAAE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1"/>
  </w:num>
  <w:num w:numId="3">
    <w:abstractNumId w:val="14"/>
  </w:num>
  <w:num w:numId="4">
    <w:abstractNumId w:val="21"/>
  </w:num>
  <w:num w:numId="5">
    <w:abstractNumId w:val="5"/>
  </w:num>
  <w:num w:numId="6">
    <w:abstractNumId w:val="12"/>
  </w:num>
  <w:num w:numId="7">
    <w:abstractNumId w:val="9"/>
  </w:num>
  <w:num w:numId="8">
    <w:abstractNumId w:val="15"/>
  </w:num>
  <w:num w:numId="9">
    <w:abstractNumId w:val="16"/>
  </w:num>
  <w:num w:numId="10">
    <w:abstractNumId w:val="4"/>
  </w:num>
  <w:num w:numId="11">
    <w:abstractNumId w:val="10"/>
  </w:num>
  <w:num w:numId="12">
    <w:abstractNumId w:val="6"/>
  </w:num>
  <w:num w:numId="13">
    <w:abstractNumId w:val="1"/>
  </w:num>
  <w:num w:numId="14">
    <w:abstractNumId w:val="18"/>
  </w:num>
  <w:num w:numId="15">
    <w:abstractNumId w:val="8"/>
  </w:num>
  <w:num w:numId="16">
    <w:abstractNumId w:val="19"/>
  </w:num>
  <w:num w:numId="17">
    <w:abstractNumId w:val="3"/>
  </w:num>
  <w:num w:numId="18">
    <w:abstractNumId w:val="7"/>
  </w:num>
  <w:num w:numId="19">
    <w:abstractNumId w:val="2"/>
  </w:num>
  <w:num w:numId="20">
    <w:abstractNumId w:val="17"/>
  </w:num>
  <w:num w:numId="21">
    <w:abstractNumId w:val="20"/>
  </w:num>
  <w:num w:numId="22">
    <w:abstractNumId w:val="1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51F"/>
    <w:rsid w:val="00041488"/>
    <w:rsid w:val="000744A3"/>
    <w:rsid w:val="000751A6"/>
    <w:rsid w:val="000A62C9"/>
    <w:rsid w:val="000E5788"/>
    <w:rsid w:val="000F0C3C"/>
    <w:rsid w:val="000F7151"/>
    <w:rsid w:val="000F7480"/>
    <w:rsid w:val="000F75D3"/>
    <w:rsid w:val="001115B9"/>
    <w:rsid w:val="001463A4"/>
    <w:rsid w:val="001904C9"/>
    <w:rsid w:val="001A176E"/>
    <w:rsid w:val="001A6FA9"/>
    <w:rsid w:val="002060DC"/>
    <w:rsid w:val="0025697D"/>
    <w:rsid w:val="00272118"/>
    <w:rsid w:val="002A74FD"/>
    <w:rsid w:val="002D2DD4"/>
    <w:rsid w:val="003128C3"/>
    <w:rsid w:val="00316EB6"/>
    <w:rsid w:val="00333595"/>
    <w:rsid w:val="00347B1D"/>
    <w:rsid w:val="00354858"/>
    <w:rsid w:val="00364507"/>
    <w:rsid w:val="0038213A"/>
    <w:rsid w:val="0038298E"/>
    <w:rsid w:val="00394862"/>
    <w:rsid w:val="003B7069"/>
    <w:rsid w:val="003E62E4"/>
    <w:rsid w:val="003F132D"/>
    <w:rsid w:val="003F776D"/>
    <w:rsid w:val="0043174C"/>
    <w:rsid w:val="00457CCB"/>
    <w:rsid w:val="00481BE8"/>
    <w:rsid w:val="004A478C"/>
    <w:rsid w:val="004B73A4"/>
    <w:rsid w:val="004C1A13"/>
    <w:rsid w:val="005636C9"/>
    <w:rsid w:val="00567A16"/>
    <w:rsid w:val="00584066"/>
    <w:rsid w:val="005B156C"/>
    <w:rsid w:val="005C53FB"/>
    <w:rsid w:val="005D6C10"/>
    <w:rsid w:val="005F4026"/>
    <w:rsid w:val="00605A28"/>
    <w:rsid w:val="00625A20"/>
    <w:rsid w:val="0066076B"/>
    <w:rsid w:val="00666908"/>
    <w:rsid w:val="006713EC"/>
    <w:rsid w:val="00686C52"/>
    <w:rsid w:val="006A71BC"/>
    <w:rsid w:val="0071072C"/>
    <w:rsid w:val="0073078E"/>
    <w:rsid w:val="00760DFC"/>
    <w:rsid w:val="00783A96"/>
    <w:rsid w:val="00796A3D"/>
    <w:rsid w:val="007B16A5"/>
    <w:rsid w:val="007B764C"/>
    <w:rsid w:val="008035A1"/>
    <w:rsid w:val="00832BA9"/>
    <w:rsid w:val="00833F5C"/>
    <w:rsid w:val="00840577"/>
    <w:rsid w:val="00863314"/>
    <w:rsid w:val="008B0983"/>
    <w:rsid w:val="008B496D"/>
    <w:rsid w:val="008E4530"/>
    <w:rsid w:val="009638A8"/>
    <w:rsid w:val="00966245"/>
    <w:rsid w:val="009C73D0"/>
    <w:rsid w:val="009D28D6"/>
    <w:rsid w:val="009E1D1B"/>
    <w:rsid w:val="00A16777"/>
    <w:rsid w:val="00A430E7"/>
    <w:rsid w:val="00A62FDF"/>
    <w:rsid w:val="00AA6645"/>
    <w:rsid w:val="00B02E21"/>
    <w:rsid w:val="00B31206"/>
    <w:rsid w:val="00B37074"/>
    <w:rsid w:val="00B61F04"/>
    <w:rsid w:val="00B75B3A"/>
    <w:rsid w:val="00B75D76"/>
    <w:rsid w:val="00B82B47"/>
    <w:rsid w:val="00BB7066"/>
    <w:rsid w:val="00C008B6"/>
    <w:rsid w:val="00C408A5"/>
    <w:rsid w:val="00C43690"/>
    <w:rsid w:val="00C61DB6"/>
    <w:rsid w:val="00C941BC"/>
    <w:rsid w:val="00CB3D32"/>
    <w:rsid w:val="00CD0160"/>
    <w:rsid w:val="00CD4BC1"/>
    <w:rsid w:val="00CD6742"/>
    <w:rsid w:val="00D0339D"/>
    <w:rsid w:val="00D3047D"/>
    <w:rsid w:val="00D57A48"/>
    <w:rsid w:val="00D76D8E"/>
    <w:rsid w:val="00D91DE5"/>
    <w:rsid w:val="00DA225E"/>
    <w:rsid w:val="00DC21A7"/>
    <w:rsid w:val="00E35A71"/>
    <w:rsid w:val="00E369E7"/>
    <w:rsid w:val="00E644D6"/>
    <w:rsid w:val="00E65BD0"/>
    <w:rsid w:val="00E84757"/>
    <w:rsid w:val="00E851C6"/>
    <w:rsid w:val="00F45BE7"/>
    <w:rsid w:val="00F719F7"/>
    <w:rsid w:val="00F823EE"/>
    <w:rsid w:val="00F9751F"/>
    <w:rsid w:val="00FB3A74"/>
    <w:rsid w:val="00FF00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16A5"/>
    <w:rPr>
      <w:color w:val="0000FF" w:themeColor="hyperlink"/>
      <w:u w:val="single"/>
    </w:rPr>
  </w:style>
  <w:style w:type="paragraph" w:styleId="ListParagraph">
    <w:name w:val="List Paragraph"/>
    <w:basedOn w:val="Normal"/>
    <w:uiPriority w:val="34"/>
    <w:qFormat/>
    <w:rsid w:val="00840577"/>
    <w:pPr>
      <w:ind w:left="720"/>
      <w:contextualSpacing/>
    </w:pPr>
  </w:style>
  <w:style w:type="paragraph" w:styleId="Header">
    <w:name w:val="header"/>
    <w:basedOn w:val="Normal"/>
    <w:link w:val="HeaderChar"/>
    <w:uiPriority w:val="99"/>
    <w:unhideWhenUsed/>
    <w:rsid w:val="00966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245"/>
  </w:style>
  <w:style w:type="paragraph" w:styleId="Footer">
    <w:name w:val="footer"/>
    <w:basedOn w:val="Normal"/>
    <w:link w:val="FooterChar"/>
    <w:uiPriority w:val="99"/>
    <w:unhideWhenUsed/>
    <w:rsid w:val="00966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245"/>
  </w:style>
  <w:style w:type="paragraph" w:styleId="HTMLPreformatted">
    <w:name w:val="HTML Preformatted"/>
    <w:basedOn w:val="Normal"/>
    <w:link w:val="HTMLPreformattedChar"/>
    <w:uiPriority w:val="99"/>
    <w:semiHidden/>
    <w:unhideWhenUsed/>
    <w:rsid w:val="004A478C"/>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A478C"/>
    <w:rPr>
      <w:rFonts w:ascii="Consolas" w:hAnsi="Consolas" w:cs="Consolas"/>
      <w:sz w:val="20"/>
      <w:szCs w:val="20"/>
    </w:rPr>
  </w:style>
  <w:style w:type="table" w:styleId="TableGrid">
    <w:name w:val="Table Grid"/>
    <w:basedOn w:val="TableNormal"/>
    <w:uiPriority w:val="59"/>
    <w:rsid w:val="003948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16A5"/>
    <w:rPr>
      <w:color w:val="0000FF" w:themeColor="hyperlink"/>
      <w:u w:val="single"/>
    </w:rPr>
  </w:style>
  <w:style w:type="paragraph" w:styleId="ListParagraph">
    <w:name w:val="List Paragraph"/>
    <w:basedOn w:val="Normal"/>
    <w:uiPriority w:val="34"/>
    <w:qFormat/>
    <w:rsid w:val="00840577"/>
    <w:pPr>
      <w:ind w:left="720"/>
      <w:contextualSpacing/>
    </w:pPr>
  </w:style>
  <w:style w:type="paragraph" w:styleId="Header">
    <w:name w:val="header"/>
    <w:basedOn w:val="Normal"/>
    <w:link w:val="HeaderChar"/>
    <w:uiPriority w:val="99"/>
    <w:unhideWhenUsed/>
    <w:rsid w:val="00966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245"/>
  </w:style>
  <w:style w:type="paragraph" w:styleId="Footer">
    <w:name w:val="footer"/>
    <w:basedOn w:val="Normal"/>
    <w:link w:val="FooterChar"/>
    <w:uiPriority w:val="99"/>
    <w:unhideWhenUsed/>
    <w:rsid w:val="00966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245"/>
  </w:style>
  <w:style w:type="paragraph" w:styleId="HTMLPreformatted">
    <w:name w:val="HTML Preformatted"/>
    <w:basedOn w:val="Normal"/>
    <w:link w:val="HTMLPreformattedChar"/>
    <w:uiPriority w:val="99"/>
    <w:semiHidden/>
    <w:unhideWhenUsed/>
    <w:rsid w:val="004A478C"/>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A478C"/>
    <w:rPr>
      <w:rFonts w:ascii="Consolas" w:hAnsi="Consolas" w:cs="Consolas"/>
      <w:sz w:val="20"/>
      <w:szCs w:val="20"/>
    </w:rPr>
  </w:style>
  <w:style w:type="table" w:styleId="TableGrid">
    <w:name w:val="Table Grid"/>
    <w:basedOn w:val="TableNormal"/>
    <w:uiPriority w:val="59"/>
    <w:rsid w:val="003948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9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novitasarijambi1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67AD5-0D04-4D34-84B1-316503BE0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2268</Words>
  <Characters>12934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WARRIOR</dc:creator>
  <cp:lastModifiedBy>WARRIOR</cp:lastModifiedBy>
  <cp:revision>2</cp:revision>
  <dcterms:created xsi:type="dcterms:W3CDTF">2020-04-18T10:05:00Z</dcterms:created>
  <dcterms:modified xsi:type="dcterms:W3CDTF">2020-04-18T10:05:00Z</dcterms:modified>
</cp:coreProperties>
</file>